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5D1933BD" w:rsidR="00F110CD" w:rsidRPr="00E2789D" w:rsidRDefault="00F110CD">
      <w:pPr>
        <w:pStyle w:val="Header"/>
        <w:tabs>
          <w:tab w:val="right" w:pos="9639"/>
        </w:tabs>
        <w:rPr>
          <w:noProof w:val="0"/>
          <w:color w:val="000000" w:themeColor="text1"/>
          <w:sz w:val="24"/>
          <w:szCs w:val="24"/>
        </w:rPr>
      </w:pPr>
      <w:r w:rsidRPr="00E2789D">
        <w:rPr>
          <w:noProof w:val="0"/>
          <w:color w:val="000000" w:themeColor="text1"/>
          <w:sz w:val="24"/>
          <w:szCs w:val="24"/>
        </w:rPr>
        <w:t>3GPP TSG RA</w:t>
      </w:r>
      <w:r w:rsidR="00BA1872" w:rsidRPr="00E2789D">
        <w:rPr>
          <w:noProof w:val="0"/>
          <w:color w:val="000000" w:themeColor="text1"/>
          <w:sz w:val="24"/>
          <w:szCs w:val="24"/>
        </w:rPr>
        <w:t xml:space="preserve">N WG1 </w:t>
      </w:r>
      <w:r w:rsidR="00B65452" w:rsidRPr="00E2789D">
        <w:rPr>
          <w:noProof w:val="0"/>
          <w:color w:val="000000" w:themeColor="text1"/>
          <w:sz w:val="24"/>
          <w:szCs w:val="24"/>
        </w:rPr>
        <w:t>#</w:t>
      </w:r>
      <w:r w:rsidR="00E2789D" w:rsidRPr="00E2789D">
        <w:rPr>
          <w:noProof w:val="0"/>
          <w:color w:val="000000" w:themeColor="text1"/>
          <w:sz w:val="24"/>
          <w:szCs w:val="24"/>
        </w:rPr>
        <w:t>10</w:t>
      </w:r>
      <w:r w:rsidR="0061370C">
        <w:rPr>
          <w:noProof w:val="0"/>
          <w:color w:val="000000" w:themeColor="text1"/>
          <w:sz w:val="24"/>
          <w:szCs w:val="24"/>
        </w:rPr>
        <w:t>0b-e</w:t>
      </w:r>
      <w:r w:rsidR="001348FE" w:rsidRPr="00E2789D">
        <w:rPr>
          <w:bCs/>
          <w:noProof w:val="0"/>
          <w:color w:val="000000" w:themeColor="text1"/>
          <w:sz w:val="24"/>
          <w:szCs w:val="24"/>
        </w:rPr>
        <w:tab/>
      </w:r>
      <w:r w:rsidR="00BA1872" w:rsidRPr="00E2789D">
        <w:rPr>
          <w:noProof w:val="0"/>
          <w:color w:val="000000" w:themeColor="text1"/>
          <w:sz w:val="24"/>
          <w:szCs w:val="24"/>
        </w:rPr>
        <w:t>R1-</w:t>
      </w:r>
      <w:r w:rsidR="00461EB5" w:rsidRPr="00E2789D">
        <w:rPr>
          <w:color w:val="000000" w:themeColor="text1"/>
        </w:rPr>
        <w:t xml:space="preserve"> </w:t>
      </w:r>
      <w:r w:rsidR="0061370C">
        <w:rPr>
          <w:noProof w:val="0"/>
          <w:color w:val="000000" w:themeColor="text1"/>
          <w:sz w:val="24"/>
          <w:szCs w:val="24"/>
        </w:rPr>
        <w:t>20</w:t>
      </w:r>
      <w:r w:rsidR="0038333B">
        <w:rPr>
          <w:noProof w:val="0"/>
          <w:color w:val="000000" w:themeColor="text1"/>
          <w:sz w:val="24"/>
          <w:szCs w:val="24"/>
        </w:rPr>
        <w:t>0</w:t>
      </w:r>
      <w:r w:rsidR="0038333B" w:rsidRPr="0038333B">
        <w:rPr>
          <w:noProof w:val="0"/>
          <w:color w:val="000000" w:themeColor="text1"/>
          <w:sz w:val="24"/>
          <w:szCs w:val="24"/>
        </w:rPr>
        <w:t>2038</w:t>
      </w:r>
      <w:r w:rsidR="0038333B" w:rsidRPr="0038333B" w:rsidDel="0038333B">
        <w:rPr>
          <w:noProof w:val="0"/>
          <w:color w:val="000000" w:themeColor="text1"/>
          <w:sz w:val="24"/>
          <w:szCs w:val="24"/>
        </w:rPr>
        <w:t xml:space="preserve"> </w:t>
      </w:r>
    </w:p>
    <w:p w14:paraId="30E02940" w14:textId="20DE1B2E" w:rsidR="00CA26CE" w:rsidRPr="00E2789D" w:rsidRDefault="00CA26CE" w:rsidP="00CA26CE">
      <w:pPr>
        <w:pStyle w:val="Header"/>
        <w:rPr>
          <w:bCs/>
          <w:noProof w:val="0"/>
          <w:color w:val="000000" w:themeColor="text1"/>
          <w:sz w:val="24"/>
          <w:szCs w:val="24"/>
        </w:rPr>
      </w:pPr>
    </w:p>
    <w:p w14:paraId="2CFE1919" w14:textId="77777777" w:rsidR="00850D96" w:rsidRPr="00E2789D" w:rsidRDefault="00850D96" w:rsidP="00CA26CE">
      <w:pPr>
        <w:pStyle w:val="Header"/>
        <w:rPr>
          <w:bCs/>
          <w:noProof w:val="0"/>
          <w:color w:val="000000" w:themeColor="text1"/>
          <w:sz w:val="24"/>
          <w:lang w:val="en-GB" w:eastAsia="ja-JP"/>
        </w:rPr>
      </w:pPr>
    </w:p>
    <w:p w14:paraId="30E02941" w14:textId="2AE2C0C3" w:rsidR="0034111C" w:rsidRPr="00E2789D" w:rsidRDefault="0034111C" w:rsidP="16512788">
      <w:pPr>
        <w:pStyle w:val="CRCoverPage"/>
        <w:rPr>
          <w:rFonts w:cs="Arial"/>
          <w:b/>
          <w:bCs/>
          <w:color w:val="000000" w:themeColor="text1"/>
          <w:sz w:val="24"/>
          <w:szCs w:val="24"/>
          <w:lang w:val="en-US" w:eastAsia="ja-JP"/>
        </w:rPr>
      </w:pPr>
      <w:r w:rsidRPr="00E2789D">
        <w:rPr>
          <w:rFonts w:cs="Arial"/>
          <w:b/>
          <w:bCs/>
          <w:color w:val="000000" w:themeColor="text1"/>
          <w:sz w:val="24"/>
          <w:szCs w:val="24"/>
        </w:rPr>
        <w:t>Agenda item:</w:t>
      </w:r>
      <w:r w:rsidRPr="00E2789D">
        <w:rPr>
          <w:rFonts w:cs="Arial"/>
          <w:b/>
          <w:bCs/>
          <w:color w:val="000000" w:themeColor="text1"/>
          <w:sz w:val="24"/>
        </w:rPr>
        <w:tab/>
      </w:r>
      <w:r w:rsidRPr="00E2789D">
        <w:rPr>
          <w:rFonts w:cs="Arial"/>
          <w:b/>
          <w:bCs/>
          <w:color w:val="000000" w:themeColor="text1"/>
          <w:sz w:val="24"/>
        </w:rPr>
        <w:tab/>
      </w:r>
      <w:r w:rsidR="00FD0F68">
        <w:rPr>
          <w:rFonts w:cs="Arial"/>
          <w:b/>
          <w:bCs/>
          <w:color w:val="000000" w:themeColor="text1"/>
          <w:sz w:val="24"/>
          <w:szCs w:val="24"/>
        </w:rPr>
        <w:t>7.2.8.2</w:t>
      </w:r>
    </w:p>
    <w:p w14:paraId="30E02942" w14:textId="106AC9F2" w:rsidR="00E128F2" w:rsidRPr="00E2789D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</w:pPr>
      <w:r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Source:</w:t>
      </w:r>
      <w:r w:rsidR="65FA20B1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E2789D">
        <w:rPr>
          <w:rFonts w:ascii="Arial" w:hAnsi="Arial" w:cs="Arial"/>
          <w:b/>
          <w:bCs/>
          <w:color w:val="000000" w:themeColor="text1"/>
          <w:sz w:val="24"/>
        </w:rPr>
        <w:tab/>
      </w:r>
      <w:r w:rsidR="00013455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Nokia, </w:t>
      </w:r>
      <w:r w:rsidR="00E67802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Nokia</w:t>
      </w:r>
      <w:r w:rsidR="00013455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Shanghai Bell</w:t>
      </w:r>
    </w:p>
    <w:p w14:paraId="30E02943" w14:textId="14872D36" w:rsidR="0034111C" w:rsidRPr="00E2789D" w:rsidRDefault="0034111C" w:rsidP="16512788">
      <w:pPr>
        <w:ind w:left="1985" w:hanging="1985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Title:</w:t>
      </w:r>
      <w:r w:rsidR="65FA20B1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E2789D">
        <w:rPr>
          <w:rFonts w:ascii="Arial" w:hAnsi="Arial" w:cs="Arial"/>
          <w:b/>
          <w:bCs/>
          <w:color w:val="000000" w:themeColor="text1"/>
          <w:sz w:val="24"/>
        </w:rPr>
        <w:tab/>
      </w:r>
      <w:r w:rsidR="00FC7C32">
        <w:rPr>
          <w:rFonts w:ascii="Arial" w:hAnsi="Arial" w:cs="Arial"/>
          <w:b/>
          <w:bCs/>
          <w:color w:val="000000" w:themeColor="text1"/>
          <w:sz w:val="24"/>
          <w:szCs w:val="24"/>
        </w:rPr>
        <w:t>Maintenance</w:t>
      </w:r>
      <w:r w:rsidR="005D3F1A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on </w:t>
      </w:r>
      <w:r w:rsidR="00BF4154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U</w:t>
      </w:r>
      <w:r w:rsidR="00AD372F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L</w:t>
      </w:r>
      <w:r w:rsidR="00D05105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5D3F1A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reference signals for NR Positioning</w:t>
      </w:r>
    </w:p>
    <w:p w14:paraId="30E02944" w14:textId="5DECF18B" w:rsidR="0034111C" w:rsidRPr="00E2789D" w:rsidRDefault="0034111C" w:rsidP="16512788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Document </w:t>
      </w:r>
      <w:r w:rsidR="3E61DC49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for:</w:t>
      </w:r>
      <w:r w:rsidR="65FA20B1"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E2789D">
        <w:rPr>
          <w:rFonts w:ascii="Arial" w:hAnsi="Arial" w:cs="Arial"/>
          <w:b/>
          <w:bCs/>
          <w:color w:val="000000" w:themeColor="text1"/>
          <w:sz w:val="24"/>
        </w:rPr>
        <w:tab/>
      </w:r>
      <w:r w:rsidRPr="00E2789D">
        <w:rPr>
          <w:rFonts w:ascii="Arial" w:hAnsi="Arial" w:cs="Arial"/>
          <w:b/>
          <w:bCs/>
          <w:color w:val="000000" w:themeColor="text1"/>
          <w:sz w:val="24"/>
          <w:szCs w:val="24"/>
        </w:rPr>
        <w:t>Discussion and Decision</w:t>
      </w:r>
    </w:p>
    <w:p w14:paraId="7CF7938E" w14:textId="7E19F756" w:rsidR="00ED1327" w:rsidRPr="00E2789D" w:rsidRDefault="52562533" w:rsidP="00ED1327">
      <w:pPr>
        <w:pStyle w:val="Heading1"/>
        <w:rPr>
          <w:color w:val="000000" w:themeColor="text1"/>
        </w:rPr>
      </w:pPr>
      <w:r w:rsidRPr="00E2789D">
        <w:rPr>
          <w:color w:val="000000" w:themeColor="text1"/>
        </w:rPr>
        <w:t>Introduction</w:t>
      </w:r>
    </w:p>
    <w:p w14:paraId="207508E3" w14:textId="0B883306" w:rsidR="00D62D9D" w:rsidRDefault="0037145D" w:rsidP="00D62D9D">
      <w:pPr>
        <w:rPr>
          <w:color w:val="000000" w:themeColor="text1"/>
        </w:rPr>
      </w:pPr>
      <w:bookmarkStart w:id="0" w:name="_Hlk510705081"/>
      <w:r>
        <w:rPr>
          <w:color w:val="000000" w:themeColor="text1"/>
        </w:rPr>
        <w:t>In RAN1#</w:t>
      </w:r>
      <w:r w:rsidR="00992373">
        <w:rPr>
          <w:color w:val="000000" w:themeColor="text1"/>
        </w:rPr>
        <w:t>99</w:t>
      </w:r>
      <w:r>
        <w:rPr>
          <w:color w:val="000000" w:themeColor="text1"/>
        </w:rPr>
        <w:t xml:space="preserve">, </w:t>
      </w:r>
      <w:r w:rsidR="00F44D7F">
        <w:rPr>
          <w:color w:val="000000" w:themeColor="text1"/>
        </w:rPr>
        <w:t>RAN1 has completed Rel-16 NR positioning WI</w:t>
      </w:r>
      <w:r w:rsidR="00992373">
        <w:rPr>
          <w:color w:val="000000" w:themeColor="text1"/>
        </w:rPr>
        <w:t>, and started the maintenance discussions in RAN1#100</w:t>
      </w:r>
      <w:r w:rsidR="0061370C">
        <w:rPr>
          <w:color w:val="000000" w:themeColor="text1"/>
        </w:rPr>
        <w:t>-e</w:t>
      </w:r>
      <w:r w:rsidR="00D62D9D">
        <w:rPr>
          <w:color w:val="000000" w:themeColor="text1"/>
        </w:rPr>
        <w:t xml:space="preserve">. </w:t>
      </w:r>
      <w:r w:rsidR="00992373">
        <w:rPr>
          <w:color w:val="000000" w:themeColor="text1"/>
        </w:rPr>
        <w:t>In this contribution,</w:t>
      </w:r>
      <w:r w:rsidR="00D62D9D">
        <w:rPr>
          <w:color w:val="000000" w:themeColor="text1"/>
        </w:rPr>
        <w:t xml:space="preserve"> </w:t>
      </w:r>
      <w:r w:rsidR="00D62D9D" w:rsidRPr="00D62D9D">
        <w:rPr>
          <w:color w:val="000000" w:themeColor="text1"/>
        </w:rPr>
        <w:t xml:space="preserve">text proposals on </w:t>
      </w:r>
      <w:r w:rsidR="00D62D9D">
        <w:rPr>
          <w:color w:val="000000" w:themeColor="text1"/>
        </w:rPr>
        <w:t>Rel-16 SRS design in the CRs are considered, and remain</w:t>
      </w:r>
      <w:r w:rsidR="0061370C">
        <w:rPr>
          <w:color w:val="000000" w:themeColor="text1"/>
        </w:rPr>
        <w:t>ing</w:t>
      </w:r>
      <w:r w:rsidR="00D62D9D">
        <w:rPr>
          <w:color w:val="000000" w:themeColor="text1"/>
        </w:rPr>
        <w:t xml:space="preserve"> issues are discuss</w:t>
      </w:r>
      <w:r w:rsidR="0061370C">
        <w:rPr>
          <w:color w:val="000000" w:themeColor="text1"/>
        </w:rPr>
        <w:t>ed</w:t>
      </w:r>
      <w:r w:rsidR="00D62D9D">
        <w:rPr>
          <w:color w:val="000000" w:themeColor="text1"/>
        </w:rPr>
        <w:t xml:space="preserve">. </w:t>
      </w:r>
    </w:p>
    <w:p w14:paraId="71230483" w14:textId="671D8A11" w:rsidR="00305297" w:rsidRPr="00E2789D" w:rsidRDefault="52562533" w:rsidP="00A23DCA">
      <w:pPr>
        <w:pStyle w:val="Heading1"/>
        <w:rPr>
          <w:color w:val="000000" w:themeColor="text1"/>
        </w:rPr>
      </w:pPr>
      <w:r w:rsidRPr="00E2789D">
        <w:rPr>
          <w:color w:val="000000" w:themeColor="text1"/>
        </w:rPr>
        <w:t>Discussion</w:t>
      </w:r>
    </w:p>
    <w:bookmarkEnd w:id="0"/>
    <w:p w14:paraId="08C24622" w14:textId="6D4816B1" w:rsidR="004E5371" w:rsidRDefault="004E5371" w:rsidP="00C33E12">
      <w:pPr>
        <w:rPr>
          <w:lang w:val="en-US"/>
        </w:rPr>
      </w:pPr>
      <w:r>
        <w:rPr>
          <w:lang w:val="en-US"/>
        </w:rPr>
        <w:t xml:space="preserve">The agreements outlining Rel-16 SRS for NR positioning have made </w:t>
      </w:r>
      <w:r w:rsidR="00992373">
        <w:rPr>
          <w:lang w:val="en-US"/>
        </w:rPr>
        <w:t>through Rel-16 NR positioning discussions</w:t>
      </w:r>
      <w:r>
        <w:rPr>
          <w:lang w:val="en-US"/>
        </w:rPr>
        <w:t xml:space="preserve">. In this contribution, we discuss about </w:t>
      </w:r>
      <w:r w:rsidR="0061370C">
        <w:rPr>
          <w:lang w:val="en-US"/>
        </w:rPr>
        <w:t xml:space="preserve">some </w:t>
      </w:r>
      <w:r>
        <w:rPr>
          <w:lang w:val="en-US"/>
        </w:rPr>
        <w:t>further details for Rel-16 SRS maintenance</w:t>
      </w:r>
      <w:r w:rsidR="00AE7631">
        <w:rPr>
          <w:lang w:val="en-US"/>
        </w:rPr>
        <w:t>.</w:t>
      </w:r>
    </w:p>
    <w:p w14:paraId="2F332016" w14:textId="129B9B61" w:rsidR="004E5371" w:rsidRPr="004E5371" w:rsidRDefault="00992373" w:rsidP="00C33E12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DCI formats for NR positioning SRS</w:t>
      </w:r>
    </w:p>
    <w:p w14:paraId="61C5F4E1" w14:textId="4480BA5E" w:rsidR="00ED2159" w:rsidRDefault="00F04066" w:rsidP="0067202C">
      <w:r>
        <w:t>CR in [1] has updated DCI format support</w:t>
      </w:r>
      <w:r w:rsidR="008D612E">
        <w:t>ing</w:t>
      </w:r>
      <w:r>
        <w:t xml:space="preserve"> </w:t>
      </w:r>
      <w:r w:rsidR="008D612E">
        <w:t xml:space="preserve">aperiodic SRS transmission for </w:t>
      </w:r>
      <w:r>
        <w:t>NR positioning</w:t>
      </w:r>
      <w:r w:rsidR="008D612E">
        <w:t xml:space="preserve">. Rel-15 aperiodic SRS framework should be supported for Rel-16 SRS with using the Rel-15 DCI formats. There are several DCI formats triggering Rel-15 </w:t>
      </w:r>
      <w:r w:rsidR="2F30754C">
        <w:t>aperiodic</w:t>
      </w:r>
      <w:r w:rsidR="0067202C">
        <w:t xml:space="preserve"> </w:t>
      </w:r>
      <w:r w:rsidR="008D612E">
        <w:t>SRS</w:t>
      </w:r>
      <w:r w:rsidR="0067202C">
        <w:t xml:space="preserve"> such as DCI format 0_1, 0_2, 1_1, 1_2 and 2_3.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612E" w14:paraId="445DFC15" w14:textId="77777777" w:rsidTr="008D612E">
        <w:tc>
          <w:tcPr>
            <w:tcW w:w="9629" w:type="dxa"/>
          </w:tcPr>
          <w:p w14:paraId="63604615" w14:textId="77777777" w:rsidR="008D612E" w:rsidRDefault="008D612E" w:rsidP="008D612E">
            <w:pPr>
              <w:rPr>
                <w:rFonts w:eastAsiaTheme="minorEastAsia"/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7F6D8870" w14:textId="77777777" w:rsidR="008D612E" w:rsidRDefault="008D612E" w:rsidP="008D612E">
            <w:r>
              <w:t>The Rel-15 aperiodic SRS framework is supported for SRS for positioning. Transmission of aperiodic SRS for positioning is a UE capability. There is no impact on DCI design.</w:t>
            </w:r>
          </w:p>
          <w:p w14:paraId="281837B6" w14:textId="77777777" w:rsidR="008D612E" w:rsidRDefault="008D612E" w:rsidP="008D612E">
            <w:pPr>
              <w:rPr>
                <w:lang w:val="en-US"/>
              </w:rPr>
            </w:pPr>
          </w:p>
          <w:p w14:paraId="441E00E2" w14:textId="77777777" w:rsidR="008D612E" w:rsidRPr="002F7128" w:rsidRDefault="008D612E" w:rsidP="008D612E">
            <w:pPr>
              <w:overflowPunct/>
              <w:autoSpaceDE/>
              <w:autoSpaceDN/>
              <w:adjustRightInd/>
              <w:spacing w:after="0"/>
              <w:rPr>
                <w:rFonts w:ascii="Segoe UI" w:eastAsia="Times New Roman" w:hAnsi="Segoe UI" w:cs="Segoe UI"/>
                <w:lang w:val="en-US" w:eastAsia="ko-KR"/>
              </w:rPr>
            </w:pPr>
            <w:proofErr w:type="gramStart"/>
            <w:r w:rsidRPr="002F7128">
              <w:rPr>
                <w:rFonts w:ascii="Times" w:eastAsia="Times New Roman" w:hAnsi="Times" w:cs="Times"/>
                <w:color w:val="001135"/>
                <w:position w:val="-1"/>
                <w:highlight w:val="green"/>
                <w:lang w:eastAsia="ko-KR"/>
              </w:rPr>
              <w:t>Agreement:</w:t>
            </w:r>
            <w:r w:rsidRPr="002F7128">
              <w:rPr>
                <w:rFonts w:ascii="Times" w:eastAsia="Times New Roman" w:hAnsi="Times" w:cs="Times"/>
                <w:highlight w:val="green"/>
                <w:lang w:val="en-US" w:eastAsia="ko-KR"/>
              </w:rPr>
              <w:t>​</w:t>
            </w:r>
            <w:proofErr w:type="gramEnd"/>
          </w:p>
          <w:p w14:paraId="4E14A7AE" w14:textId="77777777" w:rsidR="008D612E" w:rsidRPr="002F7128" w:rsidRDefault="008D612E" w:rsidP="008D612E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left="679" w:firstLine="0"/>
              <w:rPr>
                <w:rFonts w:ascii="Arial" w:eastAsia="Times New Roman" w:hAnsi="Arial" w:cs="Arial"/>
                <w:lang w:val="en-US" w:eastAsia="ko-KR"/>
              </w:rPr>
            </w:pPr>
            <w:r w:rsidRPr="002F7128">
              <w:rPr>
                <w:rFonts w:ascii="Times" w:eastAsia="Times New Roman" w:hAnsi="Times" w:cs="Times"/>
                <w:color w:val="001135"/>
                <w:position w:val="-1"/>
                <w:lang w:eastAsia="ko-KR"/>
              </w:rPr>
              <w:t>SRS for positioning supports semi persistent configuration with MAC CE activation/deactivation, with SRS for positioning to be received at the serving cell and </w:t>
            </w:r>
            <w:proofErr w:type="spellStart"/>
            <w:r w:rsidRPr="002F7128">
              <w:rPr>
                <w:rFonts w:ascii="Times" w:eastAsia="Times New Roman" w:hAnsi="Times" w:cs="Times"/>
                <w:color w:val="001135"/>
                <w:position w:val="-1"/>
                <w:lang w:eastAsia="ko-KR"/>
              </w:rPr>
              <w:t>neighbor</w:t>
            </w:r>
            <w:proofErr w:type="spellEnd"/>
            <w:r w:rsidRPr="002F7128">
              <w:rPr>
                <w:rFonts w:ascii="Times" w:eastAsia="Times New Roman" w:hAnsi="Times" w:cs="Times"/>
                <w:color w:val="001135"/>
                <w:position w:val="-1"/>
                <w:lang w:eastAsia="ko-KR"/>
              </w:rPr>
              <w:t> cell</w:t>
            </w:r>
            <w:r w:rsidRPr="002F7128">
              <w:rPr>
                <w:rFonts w:ascii="Times" w:eastAsia="Times New Roman" w:hAnsi="Times" w:cs="Times"/>
                <w:lang w:val="en-US" w:eastAsia="ko-KR"/>
              </w:rPr>
              <w:t>​</w:t>
            </w:r>
          </w:p>
          <w:p w14:paraId="0971A64A" w14:textId="77777777" w:rsidR="008D612E" w:rsidRPr="002F7128" w:rsidRDefault="008D612E" w:rsidP="008D612E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left="679" w:firstLine="0"/>
              <w:rPr>
                <w:rFonts w:ascii="Arial" w:eastAsia="Times New Roman" w:hAnsi="Arial" w:cs="Arial"/>
                <w:lang w:val="en-US" w:eastAsia="ko-KR"/>
              </w:rPr>
            </w:pPr>
            <w:r w:rsidRPr="002F7128">
              <w:rPr>
                <w:rFonts w:ascii="Times" w:eastAsia="Times New Roman" w:hAnsi="Times" w:cs="Times"/>
                <w:color w:val="001135"/>
                <w:position w:val="-1"/>
                <w:lang w:eastAsia="ko-KR"/>
              </w:rPr>
              <w:t>The aperiodic SRS for positioning is triggered by a DCI</w:t>
            </w:r>
            <w:r w:rsidRPr="002F7128">
              <w:rPr>
                <w:rFonts w:ascii="Times" w:eastAsia="Times New Roman" w:hAnsi="Times" w:cs="Times"/>
                <w:lang w:val="en-US" w:eastAsia="ko-KR"/>
              </w:rPr>
              <w:t>​</w:t>
            </w:r>
          </w:p>
          <w:p w14:paraId="680523D2" w14:textId="77777777" w:rsidR="008D612E" w:rsidRPr="002F7128" w:rsidRDefault="008D612E" w:rsidP="008D612E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left="1471" w:firstLine="0"/>
              <w:rPr>
                <w:rFonts w:ascii="Arial" w:eastAsia="Times New Roman" w:hAnsi="Arial" w:cs="Arial"/>
                <w:lang w:val="en-US" w:eastAsia="ko-KR"/>
              </w:rPr>
            </w:pPr>
            <w:r w:rsidRPr="002F7128">
              <w:rPr>
                <w:rFonts w:ascii="Times" w:eastAsia="Times New Roman" w:hAnsi="Times" w:cs="Times"/>
                <w:color w:val="001135"/>
                <w:position w:val="-1"/>
                <w:lang w:eastAsia="ko-KR"/>
              </w:rPr>
              <w:t>There is no impact to Rel-15 DCI (reuse the triggers in place in rel-</w:t>
            </w:r>
            <w:proofErr w:type="gramStart"/>
            <w:r w:rsidRPr="002F7128">
              <w:rPr>
                <w:rFonts w:ascii="Times" w:eastAsia="Times New Roman" w:hAnsi="Times" w:cs="Times"/>
                <w:color w:val="001135"/>
                <w:position w:val="-1"/>
                <w:lang w:eastAsia="ko-KR"/>
              </w:rPr>
              <w:t>15)</w:t>
            </w:r>
            <w:r w:rsidRPr="002F7128">
              <w:rPr>
                <w:rFonts w:ascii="Times" w:eastAsia="Times New Roman" w:hAnsi="Times" w:cs="Times"/>
                <w:lang w:val="en-US" w:eastAsia="ko-KR"/>
              </w:rPr>
              <w:t>​</w:t>
            </w:r>
            <w:proofErr w:type="gramEnd"/>
          </w:p>
          <w:p w14:paraId="283C1F4F" w14:textId="77777777" w:rsidR="008D612E" w:rsidRPr="002F7128" w:rsidRDefault="008D612E" w:rsidP="008D612E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left="1471" w:firstLine="0"/>
              <w:rPr>
                <w:rFonts w:ascii="Arial" w:eastAsia="Times New Roman" w:hAnsi="Arial" w:cs="Arial"/>
                <w:lang w:val="en-US" w:eastAsia="ko-KR"/>
              </w:rPr>
            </w:pPr>
            <w:r w:rsidRPr="002F7128">
              <w:rPr>
                <w:rFonts w:ascii="Times" w:eastAsia="Times New Roman" w:hAnsi="Times" w:cs="Times"/>
                <w:color w:val="001135"/>
                <w:position w:val="-1"/>
                <w:lang w:eastAsia="ko-KR"/>
              </w:rPr>
              <w:t>The support of the reception of aperiodic SRS for positioning by the </w:t>
            </w:r>
            <w:proofErr w:type="spellStart"/>
            <w:r w:rsidRPr="002F7128">
              <w:rPr>
                <w:rFonts w:ascii="Times" w:eastAsia="Times New Roman" w:hAnsi="Times" w:cs="Times"/>
                <w:color w:val="001135"/>
                <w:position w:val="-1"/>
                <w:lang w:eastAsia="ko-KR"/>
              </w:rPr>
              <w:t>neighbor</w:t>
            </w:r>
            <w:proofErr w:type="spellEnd"/>
            <w:r w:rsidRPr="002F7128">
              <w:rPr>
                <w:rFonts w:ascii="Times" w:eastAsia="Times New Roman" w:hAnsi="Times" w:cs="Times"/>
                <w:color w:val="001135"/>
                <w:position w:val="-1"/>
                <w:lang w:eastAsia="ko-KR"/>
              </w:rPr>
              <w:t> cell, is up to decision by RAN2 and RAN3 working groups</w:t>
            </w:r>
          </w:p>
          <w:p w14:paraId="015F6979" w14:textId="77777777" w:rsidR="008D612E" w:rsidRPr="008D612E" w:rsidRDefault="008D612E" w:rsidP="00ED2159">
            <w:pPr>
              <w:rPr>
                <w:lang w:val="en-US"/>
              </w:rPr>
            </w:pPr>
          </w:p>
        </w:tc>
      </w:tr>
    </w:tbl>
    <w:p w14:paraId="3425E175" w14:textId="71A59338" w:rsidR="00E7397B" w:rsidRDefault="00E7397B" w:rsidP="00ED2159"/>
    <w:p w14:paraId="3567C333" w14:textId="31DBB002" w:rsidR="00A258EC" w:rsidRDefault="00A258EC" w:rsidP="00ED2159">
      <w:pPr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 xml:space="preserve">bservation 1: </w:t>
      </w:r>
      <w:r w:rsidRPr="0001677F">
        <w:t>RAN1 agreed to reuse Rel-15 DCI format triggering aperiodic SRS transmission to support Rel-16 aperiodic SRS for NR positioning purpose.</w:t>
      </w:r>
      <w:r>
        <w:rPr>
          <w:b/>
          <w:bCs/>
        </w:rPr>
        <w:t xml:space="preserve"> </w:t>
      </w:r>
    </w:p>
    <w:p w14:paraId="7EAAB71E" w14:textId="66B87D55" w:rsidR="00A258EC" w:rsidRDefault="00A258EC" w:rsidP="00ED2159">
      <w:r w:rsidRPr="0001677F">
        <w:t xml:space="preserve">Since </w:t>
      </w:r>
      <w:r w:rsidR="0001677F">
        <w:t>n</w:t>
      </w:r>
      <w:r>
        <w:t>o further restriction on the triggering of aperiodic SRS has been agreed for NR positioning, it should be a natural understanding that all DCI formats in R</w:t>
      </w:r>
      <w:r w:rsidR="0001677F">
        <w:t>e</w:t>
      </w:r>
      <w:r>
        <w:t xml:space="preserve">l-15 which trigger aperiodic SRS transmission should be able to support Rel-16 NR positioning. </w:t>
      </w:r>
    </w:p>
    <w:p w14:paraId="3CE1152E" w14:textId="61A0DC0F" w:rsidR="006F0BDE" w:rsidRDefault="006F0BDE" w:rsidP="00ED2159">
      <w:r w:rsidRPr="0001677F">
        <w:rPr>
          <w:b/>
          <w:bCs/>
        </w:rPr>
        <w:t xml:space="preserve">Observation 2: </w:t>
      </w:r>
      <w:r w:rsidRPr="0001677F">
        <w:t xml:space="preserve">No further restriction </w:t>
      </w:r>
      <w:r>
        <w:t>has been agreed on DCI formats trigg</w:t>
      </w:r>
      <w:r w:rsidR="0001677F">
        <w:t>e</w:t>
      </w:r>
      <w:r>
        <w:t>ring aperiodic SRS transmission for the positioning purpose defined in Rel-16.</w:t>
      </w:r>
    </w:p>
    <w:p w14:paraId="6AF7FCDE" w14:textId="23A68D05" w:rsidR="006F0BDE" w:rsidRPr="006F0BDE" w:rsidRDefault="006F0BDE" w:rsidP="00ED2159">
      <w:pPr>
        <w:rPr>
          <w:b/>
          <w:bCs/>
        </w:rPr>
      </w:pPr>
      <w:proofErr w:type="gramStart"/>
      <w:r>
        <w:rPr>
          <w:rFonts w:hint="eastAsia"/>
        </w:rPr>
        <w:t>S</w:t>
      </w:r>
      <w:r>
        <w:t>o</w:t>
      </w:r>
      <w:proofErr w:type="gramEnd"/>
      <w:r>
        <w:t xml:space="preserve"> here is our first proposal to capture RAN1’s decision properly:</w:t>
      </w:r>
    </w:p>
    <w:p w14:paraId="780DB61D" w14:textId="05D5E306" w:rsidR="0076439F" w:rsidRDefault="006F0BDE" w:rsidP="00ED2159">
      <w:r>
        <w:rPr>
          <w:b/>
          <w:bCs/>
        </w:rPr>
        <w:t>Proposal</w:t>
      </w:r>
      <w:r w:rsidRPr="730CFBD0">
        <w:rPr>
          <w:b/>
          <w:bCs/>
        </w:rPr>
        <w:t xml:space="preserve"> </w:t>
      </w:r>
      <w:r w:rsidR="0076439F" w:rsidRPr="730CFBD0">
        <w:rPr>
          <w:b/>
          <w:bCs/>
        </w:rPr>
        <w:t>1:</w:t>
      </w:r>
      <w:r w:rsidR="00923704">
        <w:t xml:space="preserve"> </w:t>
      </w:r>
      <w:r w:rsidR="009D31A1">
        <w:t xml:space="preserve">All </w:t>
      </w:r>
      <w:r w:rsidR="00923704">
        <w:t>DCI format</w:t>
      </w:r>
      <w:r w:rsidR="009D31A1">
        <w:t>s</w:t>
      </w:r>
      <w:r w:rsidR="00923704">
        <w:t xml:space="preserve"> in Rel-15</w:t>
      </w:r>
      <w:r w:rsidR="009D31A1">
        <w:t xml:space="preserve"> which support aperiodic SRS triggering</w:t>
      </w:r>
      <w:r w:rsidR="0061370C">
        <w:t xml:space="preserve"> should</w:t>
      </w:r>
      <w:r w:rsidR="00923704">
        <w:t xml:space="preserve"> support Rel-16 </w:t>
      </w:r>
      <w:r w:rsidR="06C116FD">
        <w:t>aperiodic</w:t>
      </w:r>
      <w:r w:rsidR="00923704">
        <w:t xml:space="preserve"> SRS for NR positioning purpose.</w:t>
      </w:r>
    </w:p>
    <w:p w14:paraId="6F39178E" w14:textId="50DC717A" w:rsidR="00826117" w:rsidRPr="0001677F" w:rsidRDefault="0067202C" w:rsidP="28CC2A15">
      <w:r>
        <w:lastRenderedPageBreak/>
        <w:t xml:space="preserve">As </w:t>
      </w:r>
      <w:r w:rsidR="0034402E">
        <w:t xml:space="preserve">extracted from </w:t>
      </w:r>
      <w:r>
        <w:t>above</w:t>
      </w:r>
      <w:r w:rsidR="0034402E">
        <w:t xml:space="preserve"> agreements</w:t>
      </w:r>
      <w:r>
        <w:t>, the</w:t>
      </w:r>
      <w:r w:rsidR="0034402E">
        <w:t xml:space="preserve"> all</w:t>
      </w:r>
      <w:r>
        <w:t xml:space="preserve"> DCI formats in Rel-15 are reused for aperiodic SRS transmission. The DCI triggering field has two bits indicating one case listed in Table 7.3.1.1.2-24: SRS request in TS 38.212. The table has two </w:t>
      </w:r>
      <w:r w:rsidR="00826117">
        <w:t xml:space="preserve">sub-cases depending on </w:t>
      </w:r>
      <w:proofErr w:type="spellStart"/>
      <w:r w:rsidR="00826117" w:rsidRPr="0001677F">
        <w:t>srs</w:t>
      </w:r>
      <w:proofErr w:type="spellEnd"/>
      <w:r w:rsidR="00826117" w:rsidRPr="0001677F">
        <w:t>-TPC-PDCCH-Group</w:t>
      </w:r>
      <w:r w:rsidR="00826117">
        <w:t xml:space="preserve">. The SRS switching is an orthogonal feature to NR positioning, the features can be supported as it is designed.  type-A is a general case supporting </w:t>
      </w:r>
      <w:r w:rsidR="0061370C">
        <w:t xml:space="preserve">triggering </w:t>
      </w:r>
      <w:r w:rsidR="00826117">
        <w:t>with a serving cell indication and with one TPC command, while type-B can support differen</w:t>
      </w:r>
      <w:r w:rsidR="0061370C">
        <w:t>t</w:t>
      </w:r>
      <w:r w:rsidR="00826117">
        <w:t xml:space="preserve"> serving cells in CA </w:t>
      </w:r>
      <w:proofErr w:type="spellStart"/>
      <w:r w:rsidR="00826117">
        <w:t>usecases</w:t>
      </w:r>
      <w:proofErr w:type="spellEnd"/>
      <w:r w:rsidR="00826117">
        <w:t xml:space="preserve"> with separate TPC commands. </w:t>
      </w:r>
    </w:p>
    <w:p w14:paraId="3FD1A36F" w14:textId="2957AF89" w:rsidR="00826117" w:rsidRDefault="00826117" w:rsidP="00BE5BC5">
      <w:r>
        <w:t>Currently</w:t>
      </w:r>
      <w:r w:rsidR="00A26361">
        <w:t>,</w:t>
      </w:r>
      <w:r>
        <w:t xml:space="preserve"> </w:t>
      </w:r>
      <w:proofErr w:type="gramStart"/>
      <w:r w:rsidR="0081DC6C">
        <w:t>a</w:t>
      </w:r>
      <w:proofErr w:type="gramEnd"/>
      <w:r w:rsidR="0081DC6C">
        <w:t xml:space="preserve"> </w:t>
      </w:r>
      <w:r>
        <w:t xml:space="preserve">SRS resource set can be configured with two different RRC parameter fields; one is </w:t>
      </w:r>
      <w:r w:rsidRPr="0001677F">
        <w:t>SRS-</w:t>
      </w:r>
      <w:proofErr w:type="spellStart"/>
      <w:r>
        <w:t>ResourceSet</w:t>
      </w:r>
      <w:proofErr w:type="spellEnd"/>
      <w:r>
        <w:t xml:space="preserve">, and another is </w:t>
      </w:r>
      <w:r w:rsidR="16343A3F">
        <w:t>SRS-</w:t>
      </w:r>
      <w:proofErr w:type="spellStart"/>
      <w:r w:rsidR="16343A3F">
        <w:t>PosResourceSet</w:t>
      </w:r>
      <w:proofErr w:type="spellEnd"/>
      <w:r>
        <w:t xml:space="preserve">. </w:t>
      </w:r>
      <w:r w:rsidR="6F15181F">
        <w:t xml:space="preserve">Note </w:t>
      </w:r>
      <w:r w:rsidR="59DEB329">
        <w:t xml:space="preserve">that </w:t>
      </w:r>
      <w:r w:rsidR="6F15181F">
        <w:t xml:space="preserve">the </w:t>
      </w:r>
      <w:r w:rsidR="25D5658B">
        <w:t xml:space="preserve">RRC field </w:t>
      </w:r>
      <w:r w:rsidR="6F15181F">
        <w:t xml:space="preserve">name </w:t>
      </w:r>
      <w:r w:rsidR="0A531494">
        <w:t>of a positioning SRS resource set</w:t>
      </w:r>
      <w:r w:rsidR="6F15181F">
        <w:t xml:space="preserve"> has been changed to </w:t>
      </w:r>
      <w:r w:rsidR="6F15181F" w:rsidRPr="28CC2A15">
        <w:rPr>
          <w:b/>
          <w:bCs/>
        </w:rPr>
        <w:t>SRS-</w:t>
      </w:r>
      <w:proofErr w:type="spellStart"/>
      <w:r w:rsidR="6F15181F" w:rsidRPr="28CC2A15">
        <w:rPr>
          <w:b/>
          <w:bCs/>
        </w:rPr>
        <w:t>PosResourceSet</w:t>
      </w:r>
      <w:proofErr w:type="spellEnd"/>
      <w:r w:rsidR="4D5F178A">
        <w:t xml:space="preserve"> in [2]</w:t>
      </w:r>
      <w:r w:rsidR="6F15181F">
        <w:t xml:space="preserve">. </w:t>
      </w:r>
      <w:r w:rsidR="00A26361">
        <w:t>The spec</w:t>
      </w:r>
      <w:r w:rsidR="0076439F">
        <w:t>s</w:t>
      </w:r>
      <w:r w:rsidR="00A26361">
        <w:t xml:space="preserve"> </w:t>
      </w:r>
      <w:r w:rsidR="0076439F">
        <w:t xml:space="preserve">need to </w:t>
      </w:r>
      <w:r w:rsidR="00A26361">
        <w:t xml:space="preserve">specifically indicate which field is available for </w:t>
      </w:r>
      <w:r w:rsidR="0076439F">
        <w:t>the exist</w:t>
      </w:r>
      <w:r w:rsidR="008A170F">
        <w:t>ing</w:t>
      </w:r>
      <w:r w:rsidR="0076439F">
        <w:t xml:space="preserve"> features</w:t>
      </w:r>
      <w:r w:rsidR="4CEF64AA">
        <w:t>, since there exist two RRC fields after Rel-16 discussion.</w:t>
      </w:r>
    </w:p>
    <w:p w14:paraId="573CAEB3" w14:textId="77777777" w:rsidR="00826117" w:rsidRDefault="00826117" w:rsidP="00ED215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6117" w14:paraId="745250DA" w14:textId="77777777" w:rsidTr="5B329F15">
        <w:tc>
          <w:tcPr>
            <w:tcW w:w="9629" w:type="dxa"/>
          </w:tcPr>
          <w:p w14:paraId="1A5FF762" w14:textId="79EF19A2" w:rsidR="00826117" w:rsidRPr="00826117" w:rsidRDefault="00826117" w:rsidP="00ED2159">
            <w:pPr>
              <w:rPr>
                <w:b/>
                <w:bCs/>
                <w:u w:val="single"/>
              </w:rPr>
            </w:pPr>
            <w:r w:rsidRPr="00826117">
              <w:rPr>
                <w:b/>
                <w:bCs/>
                <w:u w:val="single"/>
              </w:rPr>
              <w:t xml:space="preserve">Captures </w:t>
            </w:r>
            <w:proofErr w:type="spellStart"/>
            <w:r w:rsidRPr="00826117">
              <w:rPr>
                <w:b/>
                <w:bCs/>
                <w:u w:val="single"/>
              </w:rPr>
              <w:t>srs</w:t>
            </w:r>
            <w:proofErr w:type="spellEnd"/>
            <w:r w:rsidRPr="00826117">
              <w:rPr>
                <w:b/>
                <w:bCs/>
                <w:u w:val="single"/>
              </w:rPr>
              <w:t>-TPC-PDCCH-Group type-A and type-B from TS38.213, 11.4</w:t>
            </w:r>
            <w:r w:rsidR="0FE63526" w:rsidRPr="00826117">
              <w:rPr>
                <w:b/>
                <w:bCs/>
                <w:u w:val="single"/>
              </w:rPr>
              <w:t xml:space="preserve"> </w:t>
            </w:r>
            <w:r w:rsidRPr="00826117">
              <w:rPr>
                <w:b/>
                <w:bCs/>
                <w:u w:val="single"/>
              </w:rPr>
              <w:tab/>
              <w:t>SRS switching</w:t>
            </w:r>
          </w:p>
          <w:p w14:paraId="596DDF7C" w14:textId="77777777" w:rsidR="00826117" w:rsidRDefault="00826117" w:rsidP="00826117"/>
          <w:p w14:paraId="672381B2" w14:textId="77777777" w:rsidR="00826117" w:rsidRDefault="00826117" w:rsidP="00826117">
            <w:pPr>
              <w:pStyle w:val="B1"/>
            </w:pPr>
            <w:r>
              <w:t>-</w:t>
            </w:r>
            <w:r>
              <w:tab/>
            </w:r>
            <w:r w:rsidRPr="00B916EC">
              <w:t>a</w:t>
            </w:r>
            <w:r>
              <w:t xml:space="preserve"> DCI format 2_3 field configuration type by higher layer parameter </w:t>
            </w:r>
            <w:proofErr w:type="spellStart"/>
            <w:r w:rsidRPr="00C30F67">
              <w:rPr>
                <w:i/>
              </w:rPr>
              <w:t>typeA</w:t>
            </w:r>
            <w:proofErr w:type="spellEnd"/>
            <w:r>
              <w:t xml:space="preserve"> or higher layer parameter </w:t>
            </w:r>
            <w:proofErr w:type="spellStart"/>
            <w:r w:rsidRPr="00C30F67">
              <w:rPr>
                <w:i/>
              </w:rPr>
              <w:t>typeB</w:t>
            </w:r>
            <w:proofErr w:type="spellEnd"/>
          </w:p>
          <w:p w14:paraId="583367D9" w14:textId="77777777" w:rsidR="00826117" w:rsidRPr="00C30F67" w:rsidRDefault="00826117" w:rsidP="00826117">
            <w:pPr>
              <w:pStyle w:val="B2"/>
            </w:pPr>
            <w:r>
              <w:t>-</w:t>
            </w:r>
            <w:r>
              <w:tab/>
              <w:t xml:space="preserve">for </w:t>
            </w:r>
            <w:r w:rsidRPr="00B916EC">
              <w:t xml:space="preserve">higher layer parameter </w:t>
            </w:r>
            <w:proofErr w:type="spellStart"/>
            <w:r>
              <w:rPr>
                <w:i/>
              </w:rPr>
              <w:t>typeA</w:t>
            </w:r>
            <w:proofErr w:type="spellEnd"/>
            <w:r>
              <w:t xml:space="preserve">, an index for a set of serving cells is provided by higher layer parameter </w:t>
            </w:r>
            <w:r w:rsidRPr="00527EB8">
              <w:rPr>
                <w:i/>
              </w:rPr>
              <w:t>cc-</w:t>
            </w:r>
            <w:proofErr w:type="spellStart"/>
            <w:r w:rsidRPr="00527EB8">
              <w:rPr>
                <w:i/>
              </w:rPr>
              <w:t>SetIndex</w:t>
            </w:r>
            <w:proofErr w:type="spellEnd"/>
            <w:r>
              <w:t xml:space="preserve">, indexes of serving cells in the set of serving cells are provided by higher layer parameter </w:t>
            </w:r>
            <w:r w:rsidRPr="00527EB8">
              <w:rPr>
                <w:i/>
              </w:rPr>
              <w:t>cc-</w:t>
            </w:r>
            <w:proofErr w:type="spellStart"/>
            <w:r w:rsidRPr="00527EB8">
              <w:rPr>
                <w:i/>
              </w:rPr>
              <w:t>IndexInOneCC</w:t>
            </w:r>
            <w:proofErr w:type="spellEnd"/>
            <w:r w:rsidRPr="00527EB8">
              <w:rPr>
                <w:i/>
              </w:rPr>
              <w:t>-Set</w:t>
            </w:r>
            <w:r>
              <w:t xml:space="preserve">, and a DCI format 2_3 field includes a TPC command for each serving cell from the set of serving cells and can also include a SRS request for SRS transmission on the set of serving cells </w:t>
            </w:r>
          </w:p>
          <w:p w14:paraId="4723D609" w14:textId="77777777" w:rsidR="00826117" w:rsidRPr="005A1B13" w:rsidRDefault="00826117" w:rsidP="00826117">
            <w:pPr>
              <w:pStyle w:val="B2"/>
            </w:pPr>
            <w:r>
              <w:t>-</w:t>
            </w:r>
            <w:r>
              <w:tab/>
            </w:r>
            <w:r w:rsidRPr="00A23F38">
              <w:t>for</w:t>
            </w:r>
            <w:r w:rsidRPr="000927C2">
              <w:t xml:space="preserve"> higher layer parameter </w:t>
            </w:r>
            <w:proofErr w:type="spellStart"/>
            <w:r w:rsidRPr="000927C2">
              <w:rPr>
                <w:i/>
              </w:rPr>
              <w:t>typeB</w:t>
            </w:r>
            <w:proofErr w:type="spellEnd"/>
            <w:r w:rsidRPr="000927C2">
              <w:t xml:space="preserve">, DCI format 2_3 field includes a TPC command for a serving cell </w:t>
            </w:r>
            <w:r w:rsidRPr="00052FB1">
              <w:t xml:space="preserve">index </w:t>
            </w:r>
            <w:r w:rsidRPr="005A1B13">
              <w:t xml:space="preserve">and can also include a SRS request for SRS transmission on the serving cell - a mapping between a serving cell index for SRS transmission and a DCI format 2_3 field is provided by higher layer parameter </w:t>
            </w:r>
            <w:proofErr w:type="spellStart"/>
            <w:r w:rsidRPr="005A1B13">
              <w:rPr>
                <w:i/>
              </w:rPr>
              <w:t>srs-CellToSFI</w:t>
            </w:r>
            <w:proofErr w:type="spellEnd"/>
          </w:p>
          <w:p w14:paraId="4411A777" w14:textId="6EA229D7" w:rsidR="00826117" w:rsidRDefault="00826117" w:rsidP="00ED2159"/>
        </w:tc>
      </w:tr>
    </w:tbl>
    <w:p w14:paraId="5DB9F520" w14:textId="57A179C0" w:rsidR="00826117" w:rsidRDefault="00826117" w:rsidP="00ED2159"/>
    <w:p w14:paraId="215B716E" w14:textId="231A208C" w:rsidR="0076439F" w:rsidRDefault="0076439F" w:rsidP="00BE5BC5">
      <w:r>
        <w:t xml:space="preserve">One issue is that while the type-A column </w:t>
      </w:r>
      <w:r w:rsidR="00923704">
        <w:t xml:space="preserve">of TS38.212 Table 7.3.1.1.2-24 </w:t>
      </w:r>
      <w:r w:rsidR="0E63D3C4">
        <w:t>indicates</w:t>
      </w:r>
      <w:r>
        <w:t xml:space="preserve"> specifically both SRS-</w:t>
      </w:r>
      <w:proofErr w:type="spellStart"/>
      <w:r>
        <w:t>ResourceSet</w:t>
      </w:r>
      <w:proofErr w:type="spellEnd"/>
      <w:r>
        <w:t xml:space="preserve"> and </w:t>
      </w:r>
      <w:r w:rsidR="008A170F">
        <w:t>S</w:t>
      </w:r>
      <w:r w:rsidR="6A5463FA">
        <w:t>RS-</w:t>
      </w:r>
      <w:proofErr w:type="spellStart"/>
      <w:r w:rsidR="6A5463FA">
        <w:t>PosResourceSet</w:t>
      </w:r>
      <w:proofErr w:type="spellEnd"/>
      <w:r>
        <w:t xml:space="preserve">, </w:t>
      </w:r>
      <w:r w:rsidR="00923704" w:rsidRPr="0001677F">
        <w:t xml:space="preserve">the </w:t>
      </w:r>
      <w:r w:rsidRPr="0001677F">
        <w:t>type-B</w:t>
      </w:r>
      <w:r>
        <w:t xml:space="preserve"> column broadly states a </w:t>
      </w:r>
      <w:r w:rsidR="00923704">
        <w:t>“</w:t>
      </w:r>
      <w:r>
        <w:t>SRS resource set</w:t>
      </w:r>
      <w:r w:rsidR="00923704">
        <w:t>”</w:t>
      </w:r>
      <w:r>
        <w:t xml:space="preserve"> configuration without a specific RRC field name. </w:t>
      </w:r>
      <w:r w:rsidR="00923704">
        <w:t xml:space="preserve">With background </w:t>
      </w:r>
      <w:r w:rsidR="48AC1F1E">
        <w:t>knowledge</w:t>
      </w:r>
      <w:r w:rsidR="00923704">
        <w:t>, i</w:t>
      </w:r>
      <w:r>
        <w:t xml:space="preserve">t </w:t>
      </w:r>
      <w:r w:rsidR="6383B2B3">
        <w:t>is</w:t>
      </w:r>
      <w:r>
        <w:t xml:space="preserve"> understandable to use the </w:t>
      </w:r>
      <w:r w:rsidR="753A2DF0">
        <w:t xml:space="preserve">listed </w:t>
      </w:r>
      <w:r>
        <w:t>DCI</w:t>
      </w:r>
      <w:r w:rsidR="7E970DAE">
        <w:t>s</w:t>
      </w:r>
      <w:r>
        <w:t xml:space="preserve"> </w:t>
      </w:r>
      <w:r w:rsidR="4D641760">
        <w:t>triggering</w:t>
      </w:r>
      <w:r>
        <w:t xml:space="preserve"> for both Rel-15 sounding and Rel-16 positioning, however it may cause confusion for readers </w:t>
      </w:r>
      <w:r w:rsidR="20B6CDF1">
        <w:t>about</w:t>
      </w:r>
      <w:r>
        <w:t xml:space="preserve"> us</w:t>
      </w:r>
      <w:r w:rsidR="5E39F18E">
        <w:t xml:space="preserve">ages of </w:t>
      </w:r>
      <w:r w:rsidR="2D667E6D">
        <w:t xml:space="preserve">the </w:t>
      </w:r>
      <w:r>
        <w:t xml:space="preserve">DCIs with </w:t>
      </w:r>
      <w:r w:rsidR="25612092">
        <w:t>SRS-</w:t>
      </w:r>
      <w:proofErr w:type="spellStart"/>
      <w:r w:rsidR="25612092">
        <w:t>PosResourceSet</w:t>
      </w:r>
      <w:proofErr w:type="spellEnd"/>
      <w:r>
        <w:t>. It may be misunderstood that DCI format 2_3 is</w:t>
      </w:r>
      <w:r w:rsidR="008A170F">
        <w:t xml:space="preserve"> the</w:t>
      </w:r>
      <w:r>
        <w:t xml:space="preserve"> only</w:t>
      </w:r>
      <w:r w:rsidR="008A170F">
        <w:t xml:space="preserve"> format</w:t>
      </w:r>
      <w:r>
        <w:t xml:space="preserve"> supported for </w:t>
      </w:r>
      <w:r w:rsidR="58E50950">
        <w:t>SRS-</w:t>
      </w:r>
      <w:proofErr w:type="spellStart"/>
      <w:r w:rsidR="58E50950">
        <w:t>PosResourceSet</w:t>
      </w:r>
      <w:proofErr w:type="spellEnd"/>
      <w:r>
        <w:t>.</w:t>
      </w:r>
    </w:p>
    <w:p w14:paraId="3B7268D6" w14:textId="625A850E" w:rsidR="00826117" w:rsidRDefault="00826117" w:rsidP="00BE5BC5">
      <w:r w:rsidRPr="008A170F">
        <w:rPr>
          <w:b/>
          <w:bCs/>
        </w:rPr>
        <w:t xml:space="preserve">Observation </w:t>
      </w:r>
      <w:r w:rsidR="0034402E">
        <w:rPr>
          <w:b/>
          <w:bCs/>
        </w:rPr>
        <w:t>3</w:t>
      </w:r>
      <w:r w:rsidRPr="008A170F">
        <w:rPr>
          <w:b/>
          <w:bCs/>
        </w:rPr>
        <w:t xml:space="preserve">: </w:t>
      </w:r>
      <w:r w:rsidR="0076439F">
        <w:t xml:space="preserve">Table 7.3.1.1.2-24 in [1] may cause confusion that DCI format 2_3 </w:t>
      </w:r>
      <w:r w:rsidR="008A170F">
        <w:t>is the only format which can use</w:t>
      </w:r>
      <w:r w:rsidR="0076439F">
        <w:t xml:space="preserve"> </w:t>
      </w:r>
      <w:r w:rsidR="3B6CD76C">
        <w:t>SRS-</w:t>
      </w:r>
      <w:proofErr w:type="spellStart"/>
      <w:r w:rsidR="3B6CD76C">
        <w:t>PosResourceSet</w:t>
      </w:r>
      <w:proofErr w:type="spellEnd"/>
      <w:r w:rsidR="0001677F">
        <w:t xml:space="preserve"> for aperiodic triggering</w:t>
      </w:r>
      <w:r w:rsidR="0076439F">
        <w:t>.</w:t>
      </w:r>
    </w:p>
    <w:p w14:paraId="10F5A215" w14:textId="40273E53" w:rsidR="0067202C" w:rsidRDefault="0076439F" w:rsidP="0067202C">
      <w:r w:rsidRPr="00BE5BC5">
        <w:rPr>
          <w:b/>
          <w:bCs/>
        </w:rPr>
        <w:t xml:space="preserve">Propose </w:t>
      </w:r>
      <w:r w:rsidR="0034402E">
        <w:rPr>
          <w:b/>
          <w:bCs/>
        </w:rPr>
        <w:t>2</w:t>
      </w:r>
      <w:r w:rsidRPr="00BE5BC5">
        <w:rPr>
          <w:b/>
          <w:bCs/>
        </w:rPr>
        <w:t>:</w:t>
      </w:r>
      <w:r>
        <w:t xml:space="preserve"> Update Table 7.3.1.1.2-24 </w:t>
      </w:r>
      <w:r w:rsidR="00923704">
        <w:t xml:space="preserve">in TS38.212 </w:t>
      </w:r>
      <w:r>
        <w:t xml:space="preserve">to specify specific SRS resource set fields as </w:t>
      </w:r>
      <w:r w:rsidR="009D31A1">
        <w:t xml:space="preserve">shown in the </w:t>
      </w:r>
      <w:r>
        <w:t>text proposal</w:t>
      </w:r>
      <w:r w:rsidR="009D31A1">
        <w:t xml:space="preserve"> in Section 3</w:t>
      </w:r>
      <w:r>
        <w:t>.</w:t>
      </w:r>
    </w:p>
    <w:p w14:paraId="3A57B906" w14:textId="77777777" w:rsidR="0067202C" w:rsidRDefault="0067202C" w:rsidP="0067202C">
      <w:pPr>
        <w:pStyle w:val="Heading1"/>
      </w:pPr>
      <w:r>
        <w:t>Text Proposals</w:t>
      </w:r>
    </w:p>
    <w:p w14:paraId="79F26F15" w14:textId="04EB126F" w:rsidR="4204F716" w:rsidRDefault="0067202C" w:rsidP="001A5B0A">
      <w:pPr>
        <w:pStyle w:val="Heading2"/>
      </w:pPr>
      <w:r>
        <w:t>TS38.21</w:t>
      </w:r>
      <w:r w:rsidR="621751B3">
        <w:t>2</w:t>
      </w:r>
      <w:r w:rsidR="59268B70">
        <w:t>,</w:t>
      </w:r>
      <w:r>
        <w:t xml:space="preserve"> Section </w:t>
      </w:r>
      <w:r w:rsidR="4204F716">
        <w:t xml:space="preserve">7.3.1.1.2    </w:t>
      </w:r>
    </w:p>
    <w:p w14:paraId="13CAC970" w14:textId="22F5E34F" w:rsidR="0067202C" w:rsidRDefault="0067202C" w:rsidP="0067202C">
      <w:pPr>
        <w:rPr>
          <w:rFonts w:ascii="Arial" w:hAnsi="Arial" w:cs="Arial"/>
        </w:rPr>
      </w:pPr>
      <w:r w:rsidRPr="5B329F15">
        <w:rPr>
          <w:rFonts w:ascii="Arial" w:hAnsi="Arial" w:cs="Arial"/>
        </w:rPr>
        <w:t>====================== Start of Text Proposal to TS 38.21</w:t>
      </w:r>
      <w:r w:rsidR="1CCEFC98" w:rsidRPr="5B329F15">
        <w:rPr>
          <w:rFonts w:ascii="Arial" w:hAnsi="Arial" w:cs="Arial"/>
        </w:rPr>
        <w:t>2</w:t>
      </w:r>
      <w:r w:rsidRPr="5B329F15">
        <w:rPr>
          <w:rFonts w:ascii="Arial" w:hAnsi="Arial" w:cs="Arial"/>
        </w:rPr>
        <w:t xml:space="preserve"> ======================</w:t>
      </w:r>
    </w:p>
    <w:p w14:paraId="659E9325" w14:textId="77777777" w:rsidR="0067202C" w:rsidRDefault="0067202C" w:rsidP="0067202C">
      <w:pPr>
        <w:jc w:val="center"/>
        <w:rPr>
          <w:rFonts w:ascii="SimSun" w:hAnsi="SimSun" w:cs="SimSun"/>
          <w:lang w:val="en-US"/>
        </w:rPr>
      </w:pPr>
      <w:r>
        <w:rPr>
          <w:color w:val="FF0000"/>
          <w:sz w:val="28"/>
          <w:szCs w:val="28"/>
        </w:rPr>
        <w:t>&lt; Unchanged parts are omitted &gt;</w:t>
      </w:r>
    </w:p>
    <w:p w14:paraId="25D33891" w14:textId="13AB8FDE" w:rsidR="0067202C" w:rsidRDefault="0067202C" w:rsidP="0067202C">
      <w:pPr>
        <w:rPr>
          <w:color w:val="FF0000"/>
          <w:u w:val="single"/>
        </w:rPr>
      </w:pPr>
    </w:p>
    <w:p w14:paraId="00627E40" w14:textId="77777777" w:rsidR="0067202C" w:rsidRPr="002625EB" w:rsidRDefault="0067202C" w:rsidP="0067202C">
      <w:pPr>
        <w:pStyle w:val="TH"/>
        <w:rPr>
          <w:lang w:eastAsia="zh-CN"/>
        </w:rPr>
      </w:pPr>
      <w:bookmarkStart w:id="1" w:name="_Hlk37162168"/>
      <w:r w:rsidRPr="002625EB">
        <w:lastRenderedPageBreak/>
        <w:t xml:space="preserve">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 xml:space="preserve">24: SRS request 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4"/>
        <w:gridCol w:w="3441"/>
        <w:gridCol w:w="4362"/>
      </w:tblGrid>
      <w:tr w:rsidR="0067202C" w:rsidRPr="002625EB" w14:paraId="25D254EE" w14:textId="77777777" w:rsidTr="78C431AB">
        <w:trPr>
          <w:trHeight w:val="631"/>
          <w:jc w:val="center"/>
        </w:trPr>
        <w:tc>
          <w:tcPr>
            <w:tcW w:w="2054" w:type="dxa"/>
            <w:shd w:val="clear" w:color="auto" w:fill="D9D9D9" w:themeFill="background1" w:themeFillShade="D9"/>
            <w:vAlign w:val="center"/>
          </w:tcPr>
          <w:bookmarkEnd w:id="1"/>
          <w:p w14:paraId="5D91FE71" w14:textId="77777777" w:rsidR="0067202C" w:rsidRPr="002625EB" w:rsidRDefault="0067202C" w:rsidP="0038333B">
            <w:pPr>
              <w:pStyle w:val="TAH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Value of SRS request field</w:t>
            </w:r>
          </w:p>
        </w:tc>
        <w:tc>
          <w:tcPr>
            <w:tcW w:w="3441" w:type="dxa"/>
            <w:shd w:val="clear" w:color="auto" w:fill="D9D9D9" w:themeFill="background1" w:themeFillShade="D9"/>
            <w:vAlign w:val="center"/>
          </w:tcPr>
          <w:p w14:paraId="44DB20CD" w14:textId="77777777" w:rsidR="0067202C" w:rsidRPr="002625EB" w:rsidRDefault="0067202C" w:rsidP="0038333B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Triggered aperiodic </w:t>
            </w:r>
            <w:r w:rsidRPr="002625EB">
              <w:rPr>
                <w:rFonts w:hint="eastAsia"/>
                <w:lang w:eastAsia="zh-CN"/>
              </w:rPr>
              <w:t>SRS resource set</w:t>
            </w:r>
            <w:r w:rsidRPr="002625EB">
              <w:rPr>
                <w:lang w:eastAsia="zh-CN"/>
              </w:rPr>
              <w:t>(s)</w:t>
            </w:r>
            <w:r w:rsidRPr="002625EB">
              <w:rPr>
                <w:rFonts w:hint="eastAsia"/>
                <w:lang w:eastAsia="zh-CN"/>
              </w:rPr>
              <w:t xml:space="preserve"> for DCI format 0_1, </w:t>
            </w:r>
            <w:r>
              <w:rPr>
                <w:lang w:eastAsia="zh-CN"/>
              </w:rPr>
              <w:t xml:space="preserve">0_2, </w:t>
            </w:r>
            <w:r w:rsidRPr="002625EB">
              <w:rPr>
                <w:rFonts w:hint="eastAsia"/>
                <w:lang w:eastAsia="zh-CN"/>
              </w:rPr>
              <w:t>1_</w:t>
            </w:r>
            <w:r>
              <w:rPr>
                <w:lang w:eastAsia="zh-CN"/>
              </w:rPr>
              <w:t>1</w: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1_2, </w:t>
            </w:r>
            <w:r w:rsidRPr="002625EB">
              <w:rPr>
                <w:rFonts w:hint="eastAsia"/>
                <w:lang w:eastAsia="zh-CN"/>
              </w:rPr>
              <w:t xml:space="preserve">and 2_3 configured with 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srs</w:t>
            </w:r>
            <w:proofErr w:type="spellEnd"/>
            <w:r w:rsidRPr="002625EB">
              <w:rPr>
                <w:rFonts w:hint="eastAsia"/>
                <w:i/>
                <w:lang w:eastAsia="zh-CN"/>
              </w:rPr>
              <w:t>-TPC-PDCCH-Group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2625EB">
              <w:rPr>
                <w:rFonts w:hint="eastAsia"/>
                <w:lang w:eastAsia="zh-CN"/>
              </w:rPr>
              <w:t>typeB</w:t>
            </w:r>
            <w:proofErr w:type="spellEnd"/>
            <w:r w:rsidRPr="002625EB">
              <w:rPr>
                <w:lang w:eastAsia="zh-CN"/>
              </w:rPr>
              <w:t>'</w:t>
            </w:r>
          </w:p>
        </w:tc>
        <w:tc>
          <w:tcPr>
            <w:tcW w:w="4362" w:type="dxa"/>
            <w:shd w:val="clear" w:color="auto" w:fill="D9D9D9" w:themeFill="background1" w:themeFillShade="D9"/>
          </w:tcPr>
          <w:p w14:paraId="258621FB" w14:textId="77777777" w:rsidR="0067202C" w:rsidRPr="002625EB" w:rsidRDefault="0067202C" w:rsidP="0038333B">
            <w:pPr>
              <w:pStyle w:val="TAH"/>
              <w:rPr>
                <w:lang w:eastAsia="zh-CN"/>
              </w:rPr>
            </w:pPr>
            <w:r w:rsidRPr="002625EB">
              <w:rPr>
                <w:lang w:eastAsia="zh-CN"/>
              </w:rPr>
              <w:t xml:space="preserve">Triggered aperiodic </w:t>
            </w:r>
            <w:r w:rsidRPr="002625EB">
              <w:rPr>
                <w:rFonts w:hint="eastAsia"/>
                <w:lang w:eastAsia="zh-CN"/>
              </w:rPr>
              <w:t>SRS resource set</w:t>
            </w:r>
            <w:r w:rsidRPr="002625EB">
              <w:rPr>
                <w:lang w:eastAsia="zh-CN"/>
              </w:rPr>
              <w:t>(s)</w:t>
            </w:r>
            <w:r w:rsidRPr="002625EB">
              <w:rPr>
                <w:rFonts w:hint="eastAsia"/>
                <w:lang w:eastAsia="zh-CN"/>
              </w:rPr>
              <w:t xml:space="preserve"> for DCI format 2_3 configured with 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srs</w:t>
            </w:r>
            <w:proofErr w:type="spellEnd"/>
            <w:r w:rsidRPr="002625EB">
              <w:rPr>
                <w:rFonts w:hint="eastAsia"/>
                <w:i/>
                <w:lang w:eastAsia="zh-CN"/>
              </w:rPr>
              <w:t>-TPC-PDCCH-Group</w:t>
            </w:r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2625EB">
              <w:rPr>
                <w:rFonts w:hint="eastAsia"/>
                <w:lang w:eastAsia="zh-CN"/>
              </w:rPr>
              <w:t>typeA</w:t>
            </w:r>
            <w:proofErr w:type="spellEnd"/>
            <w:r w:rsidRPr="002625EB">
              <w:rPr>
                <w:lang w:eastAsia="zh-CN"/>
              </w:rPr>
              <w:t>'</w:t>
            </w:r>
          </w:p>
        </w:tc>
      </w:tr>
      <w:tr w:rsidR="0067202C" w:rsidRPr="002625EB" w14:paraId="02D64F78" w14:textId="77777777" w:rsidTr="0038333B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1110F186" w14:textId="77777777" w:rsidR="0067202C" w:rsidRPr="002625EB" w:rsidRDefault="0067202C" w:rsidP="0038333B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520E6AF5" w14:textId="77777777" w:rsidR="0067202C" w:rsidRPr="002625EB" w:rsidRDefault="0067202C" w:rsidP="0038333B">
            <w:pPr>
              <w:pStyle w:val="TAL"/>
              <w:rPr>
                <w:sz w:val="16"/>
                <w:szCs w:val="16"/>
                <w:lang w:eastAsia="zh-CN"/>
              </w:rPr>
            </w:pPr>
            <w:r w:rsidRPr="002625EB">
              <w:t>No aperiodic SRS resource set triggered</w:t>
            </w:r>
          </w:p>
        </w:tc>
        <w:tc>
          <w:tcPr>
            <w:tcW w:w="4362" w:type="dxa"/>
          </w:tcPr>
          <w:p w14:paraId="0E2A2B93" w14:textId="77777777" w:rsidR="0067202C" w:rsidRPr="002625EB" w:rsidRDefault="0067202C" w:rsidP="0038333B">
            <w:pPr>
              <w:pStyle w:val="TAL"/>
              <w:rPr>
                <w:lang w:eastAsia="zh-CN"/>
              </w:rPr>
            </w:pPr>
            <w:r w:rsidRPr="002625EB">
              <w:t>No aperiodic SRS resource set triggered</w:t>
            </w:r>
          </w:p>
        </w:tc>
      </w:tr>
      <w:tr w:rsidR="0067202C" w:rsidRPr="002625EB" w14:paraId="3D39C834" w14:textId="77777777" w:rsidTr="0038333B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72B35062" w14:textId="77777777" w:rsidR="0067202C" w:rsidRPr="002625EB" w:rsidRDefault="0067202C" w:rsidP="0038333B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01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1DFCFD92" w14:textId="04275A1D" w:rsidR="00FD0F68" w:rsidRDefault="0067202C" w:rsidP="008A170F">
            <w:pPr>
              <w:pStyle w:val="TAL"/>
              <w:spacing w:line="259" w:lineRule="auto"/>
            </w:pPr>
            <w:r w:rsidRPr="002625EB">
              <w:t xml:space="preserve">SRS resource set(s) configured with higher layer parameter </w:t>
            </w:r>
            <w:proofErr w:type="spellStart"/>
            <w:r w:rsidRPr="002625EB">
              <w:rPr>
                <w:i/>
                <w:iCs/>
              </w:rPr>
              <w:t>aperiodicSRS-ResourceTri</w:t>
            </w:r>
            <w:r w:rsidRPr="008A170F">
              <w:rPr>
                <w:szCs w:val="18"/>
              </w:rPr>
              <w:t>gger</w:t>
            </w:r>
            <w:proofErr w:type="spellEnd"/>
            <w:r w:rsidRPr="00192254">
              <w:rPr>
                <w:szCs w:val="18"/>
              </w:rPr>
              <w:t xml:space="preserve"> set to 1 or an entry in </w:t>
            </w:r>
            <w:proofErr w:type="spellStart"/>
            <w:r w:rsidRPr="008A170F">
              <w:rPr>
                <w:szCs w:val="18"/>
              </w:rPr>
              <w:t>aperiodicSRS-ResourceTriggerList</w:t>
            </w:r>
            <w:proofErr w:type="spellEnd"/>
            <w:r w:rsidRPr="00192254">
              <w:rPr>
                <w:szCs w:val="18"/>
              </w:rPr>
              <w:t xml:space="preserve"> set to 1</w:t>
            </w:r>
            <w:r w:rsidR="60757623" w:rsidRPr="00192254">
              <w:rPr>
                <w:szCs w:val="18"/>
              </w:rPr>
              <w:t xml:space="preserve"> </w:t>
            </w:r>
            <w:r w:rsidR="60757623" w:rsidRPr="008A170F">
              <w:rPr>
                <w:color w:val="FF0000"/>
                <w:szCs w:val="18"/>
              </w:rPr>
              <w:t xml:space="preserve">in </w:t>
            </w:r>
            <w:r w:rsidR="60757623" w:rsidRPr="008A170F">
              <w:rPr>
                <w:i/>
                <w:iCs/>
                <w:color w:val="FF0000"/>
                <w:szCs w:val="18"/>
              </w:rPr>
              <w:t>SRS-</w:t>
            </w:r>
            <w:proofErr w:type="spellStart"/>
            <w:r w:rsidR="60757623" w:rsidRPr="008A170F">
              <w:rPr>
                <w:i/>
                <w:iCs/>
                <w:color w:val="FF0000"/>
                <w:szCs w:val="18"/>
              </w:rPr>
              <w:t>ResourceSet</w:t>
            </w:r>
            <w:proofErr w:type="spellEnd"/>
            <w:r w:rsidR="60757623" w:rsidRPr="008A170F">
              <w:rPr>
                <w:color w:val="FF0000"/>
                <w:szCs w:val="18"/>
              </w:rPr>
              <w:t xml:space="preserve"> or </w:t>
            </w:r>
            <w:r w:rsidR="60757623" w:rsidRPr="008A170F">
              <w:rPr>
                <w:i/>
                <w:iCs/>
                <w:color w:val="FF0000"/>
                <w:szCs w:val="18"/>
              </w:rPr>
              <w:t>SRS-</w:t>
            </w:r>
            <w:proofErr w:type="spellStart"/>
            <w:r w:rsidR="60757623" w:rsidRPr="008A170F">
              <w:rPr>
                <w:i/>
                <w:iCs/>
                <w:color w:val="FF0000"/>
                <w:szCs w:val="18"/>
              </w:rPr>
              <w:t>PosResourceSet</w:t>
            </w:r>
            <w:proofErr w:type="spellEnd"/>
          </w:p>
          <w:p w14:paraId="2FE2CDCE" w14:textId="77777777" w:rsidR="00FD0F68" w:rsidRDefault="00FD0F68" w:rsidP="0038333B">
            <w:pPr>
              <w:pStyle w:val="TAL"/>
            </w:pPr>
          </w:p>
          <w:p w14:paraId="641FBCBB" w14:textId="569CC962" w:rsidR="0067202C" w:rsidRPr="002625EB" w:rsidRDefault="0067202C" w:rsidP="0038333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362" w:type="dxa"/>
          </w:tcPr>
          <w:p w14:paraId="30984FE4" w14:textId="77777777" w:rsidR="0067202C" w:rsidRDefault="0067202C" w:rsidP="0038333B">
            <w:pPr>
              <w:pStyle w:val="TAL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i/>
                <w:lang w:eastAsia="zh-CN"/>
              </w:rPr>
              <w:t xml:space="preserve">usage </w:t>
            </w:r>
            <w:r w:rsidRPr="000275AE">
              <w:rPr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SRS-</w:t>
            </w:r>
            <w:proofErr w:type="spellStart"/>
            <w:r>
              <w:rPr>
                <w:rFonts w:hint="eastAsia"/>
                <w:i/>
                <w:lang w:eastAsia="zh-CN"/>
              </w:rPr>
              <w:t>Re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ource</w:t>
            </w:r>
            <w:r>
              <w:rPr>
                <w:i/>
                <w:lang w:eastAsia="zh-CN"/>
              </w:rPr>
              <w:t>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806BAB">
              <w:rPr>
                <w:i/>
                <w:lang w:eastAsia="zh-CN"/>
              </w:rPr>
              <w:t>antennaSwitching</w:t>
            </w:r>
            <w:proofErr w:type="spellEnd"/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1</w:t>
            </w:r>
            <w:r w:rsidRPr="002625EB">
              <w:rPr>
                <w:rFonts w:hint="eastAsia"/>
                <w:vertAlign w:val="superscript"/>
                <w:lang w:eastAsia="zh-CN"/>
              </w:rPr>
              <w:t>st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  <w:r>
              <w:rPr>
                <w:lang w:eastAsia="zh-CN"/>
              </w:rPr>
              <w:t xml:space="preserve">, or </w:t>
            </w:r>
          </w:p>
          <w:p w14:paraId="5E3D9E44" w14:textId="77777777" w:rsidR="0067202C" w:rsidRDefault="0067202C" w:rsidP="0038333B">
            <w:pPr>
              <w:pStyle w:val="TAL"/>
              <w:rPr>
                <w:lang w:eastAsia="zh-CN"/>
              </w:rPr>
            </w:pPr>
          </w:p>
          <w:p w14:paraId="7CED78A2" w14:textId="34B69DC0" w:rsidR="0067202C" w:rsidRPr="002625EB" w:rsidRDefault="0067202C" w:rsidP="0038333B">
            <w:pPr>
              <w:pStyle w:val="TAL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SRS resource set(s) configured </w:t>
            </w:r>
            <w:r>
              <w:rPr>
                <w:lang w:eastAsia="zh-CN"/>
              </w:rPr>
              <w:t xml:space="preserve">by </w:t>
            </w:r>
            <w:r w:rsidR="008A170F" w:rsidRPr="008A170F">
              <w:rPr>
                <w:i/>
                <w:iCs/>
                <w:color w:val="FF0000"/>
              </w:rPr>
              <w:t>SRS-</w:t>
            </w:r>
            <w:proofErr w:type="spellStart"/>
            <w:r w:rsidR="008A170F" w:rsidRPr="008A170F">
              <w:rPr>
                <w:i/>
                <w:iCs/>
                <w:color w:val="FF0000"/>
              </w:rPr>
              <w:t>PosResourceSet</w:t>
            </w:r>
            <w:proofErr w:type="spellEnd"/>
            <w:r w:rsidR="008A170F" w:rsidRPr="002625E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8A170F" w:rsidRPr="002625EB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="008A170F" w:rsidRPr="002625EB">
              <w:rPr>
                <w:rFonts w:hint="eastAsia"/>
                <w:lang w:eastAsia="zh-CN"/>
              </w:rPr>
              <w:t xml:space="preserve"> in </w:t>
            </w:r>
            <w:r w:rsidR="008A170F" w:rsidRPr="008A170F">
              <w:rPr>
                <w:i/>
                <w:iCs/>
                <w:color w:val="FF0000"/>
              </w:rPr>
              <w:t>SRS-</w:t>
            </w:r>
            <w:proofErr w:type="spellStart"/>
            <w:r w:rsidR="008A170F" w:rsidRPr="008A170F">
              <w:rPr>
                <w:i/>
                <w:iCs/>
                <w:color w:val="FF0000"/>
              </w:rPr>
              <w:t>PosResourceSet</w:t>
            </w:r>
            <w:proofErr w:type="spellEnd"/>
            <w:r w:rsidR="008A170F" w:rsidRPr="002625EB">
              <w:rPr>
                <w:rFonts w:hint="eastAsia"/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1</w:t>
            </w:r>
            <w:r w:rsidRPr="002625EB">
              <w:rPr>
                <w:rFonts w:hint="eastAsia"/>
                <w:vertAlign w:val="superscript"/>
                <w:lang w:eastAsia="zh-CN"/>
              </w:rPr>
              <w:t>st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67202C" w:rsidRPr="002625EB" w14:paraId="17EDD19D" w14:textId="77777777" w:rsidTr="0038333B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6CC2355A" w14:textId="77777777" w:rsidR="0067202C" w:rsidRPr="002625EB" w:rsidRDefault="0067202C" w:rsidP="0038333B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10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71859BF4" w14:textId="6F44406A" w:rsidR="0067202C" w:rsidRPr="008A170F" w:rsidRDefault="0067202C" w:rsidP="008A170F">
            <w:pPr>
              <w:pStyle w:val="TAL"/>
              <w:spacing w:line="259" w:lineRule="auto"/>
            </w:pPr>
            <w:r w:rsidRPr="002625EB">
              <w:t xml:space="preserve">SRS resource set(s) configured with higher layer parameter </w:t>
            </w:r>
            <w:proofErr w:type="spellStart"/>
            <w:r w:rsidRPr="008A170F">
              <w:t>aperiodicSRS-ResourceTrigger</w:t>
            </w:r>
            <w:proofErr w:type="spellEnd"/>
            <w:r w:rsidRPr="002625EB">
              <w:t xml:space="preserve"> </w:t>
            </w:r>
            <w:r>
              <w:t xml:space="preserve">set to 2 or an entry in </w:t>
            </w:r>
            <w:proofErr w:type="spellStart"/>
            <w:r w:rsidRPr="008A170F">
              <w:t>aperiodicSRS-ResourceTriggerList</w:t>
            </w:r>
            <w:proofErr w:type="spellEnd"/>
            <w:r>
              <w:t xml:space="preserve"> </w:t>
            </w:r>
            <w:r w:rsidRPr="002625EB">
              <w:t>set to 2</w:t>
            </w:r>
            <w:r>
              <w:t xml:space="preserve"> </w:t>
            </w:r>
            <w:r w:rsidR="040A21AF" w:rsidRPr="008A170F">
              <w:rPr>
                <w:color w:val="FF0000"/>
              </w:rPr>
              <w:t xml:space="preserve">in </w:t>
            </w:r>
            <w:r w:rsidR="040A21AF" w:rsidRPr="008A170F">
              <w:rPr>
                <w:i/>
                <w:iCs/>
                <w:color w:val="FF0000"/>
              </w:rPr>
              <w:t>SRS-</w:t>
            </w:r>
            <w:proofErr w:type="spellStart"/>
            <w:r w:rsidR="040A21AF" w:rsidRPr="008A170F">
              <w:rPr>
                <w:i/>
                <w:iCs/>
                <w:color w:val="FF0000"/>
              </w:rPr>
              <w:t>ResourceSet</w:t>
            </w:r>
            <w:proofErr w:type="spellEnd"/>
            <w:r w:rsidR="040A21AF" w:rsidRPr="008A170F">
              <w:rPr>
                <w:color w:val="FF0000"/>
              </w:rPr>
              <w:t xml:space="preserve"> or </w:t>
            </w:r>
            <w:r w:rsidR="040A21AF" w:rsidRPr="008A170F">
              <w:rPr>
                <w:i/>
                <w:iCs/>
                <w:color w:val="FF0000"/>
              </w:rPr>
              <w:t>SRS-</w:t>
            </w:r>
            <w:proofErr w:type="spellStart"/>
            <w:r w:rsidR="040A21AF" w:rsidRPr="008A170F">
              <w:rPr>
                <w:i/>
                <w:iCs/>
                <w:color w:val="FF0000"/>
              </w:rPr>
              <w:t>PosResourceSet</w:t>
            </w:r>
            <w:proofErr w:type="spellEnd"/>
          </w:p>
        </w:tc>
        <w:tc>
          <w:tcPr>
            <w:tcW w:w="4362" w:type="dxa"/>
          </w:tcPr>
          <w:p w14:paraId="2DBCCCF6" w14:textId="77777777" w:rsidR="0067202C" w:rsidRDefault="0067202C" w:rsidP="0038333B">
            <w:pPr>
              <w:pStyle w:val="TAL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i/>
                <w:lang w:eastAsia="zh-CN"/>
              </w:rPr>
              <w:t xml:space="preserve">usage </w:t>
            </w:r>
            <w:r w:rsidRPr="00806BAB">
              <w:rPr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SRS-</w:t>
            </w:r>
            <w:proofErr w:type="spellStart"/>
            <w:r>
              <w:rPr>
                <w:rFonts w:hint="eastAsia"/>
                <w:i/>
                <w:lang w:eastAsia="zh-CN"/>
              </w:rPr>
              <w:t>Re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ource</w:t>
            </w:r>
            <w:r>
              <w:rPr>
                <w:i/>
                <w:lang w:eastAsia="zh-CN"/>
              </w:rPr>
              <w:t>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806BAB">
              <w:rPr>
                <w:i/>
                <w:lang w:eastAsia="zh-CN"/>
              </w:rPr>
              <w:t>antennaSwitching</w:t>
            </w:r>
            <w:proofErr w:type="spellEnd"/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2</w:t>
            </w:r>
            <w:r w:rsidRPr="002625EB">
              <w:rPr>
                <w:rFonts w:hint="eastAsia"/>
                <w:vertAlign w:val="superscript"/>
                <w:lang w:eastAsia="zh-CN"/>
              </w:rPr>
              <w:t>nd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  <w:r>
              <w:rPr>
                <w:lang w:eastAsia="zh-CN"/>
              </w:rPr>
              <w:t xml:space="preserve">, or </w:t>
            </w:r>
          </w:p>
          <w:p w14:paraId="3F0FD3CE" w14:textId="77777777" w:rsidR="0067202C" w:rsidRDefault="0067202C" w:rsidP="0038333B">
            <w:pPr>
              <w:pStyle w:val="TAL"/>
              <w:rPr>
                <w:lang w:eastAsia="zh-CN"/>
              </w:rPr>
            </w:pPr>
          </w:p>
          <w:p w14:paraId="5D3D68E4" w14:textId="4ED3D043" w:rsidR="0067202C" w:rsidRPr="002625EB" w:rsidRDefault="0067202C" w:rsidP="0038333B">
            <w:pPr>
              <w:pStyle w:val="TAL"/>
            </w:pPr>
            <w:r w:rsidRPr="002625EB">
              <w:rPr>
                <w:rFonts w:hint="eastAsia"/>
                <w:lang w:eastAsia="zh-CN"/>
              </w:rPr>
              <w:t xml:space="preserve">SRS resource set(s) configured </w:t>
            </w:r>
            <w:r>
              <w:rPr>
                <w:lang w:eastAsia="zh-CN"/>
              </w:rPr>
              <w:t>by</w:t>
            </w:r>
            <w:bookmarkStart w:id="2" w:name="_GoBack"/>
            <w:bookmarkEnd w:id="2"/>
            <w:r w:rsidR="0023314A">
              <w:rPr>
                <w:lang w:eastAsia="zh-CN"/>
              </w:rPr>
              <w:t xml:space="preserve"> </w:t>
            </w:r>
            <w:r w:rsidR="008A170F" w:rsidRPr="008A170F">
              <w:rPr>
                <w:i/>
                <w:iCs/>
                <w:color w:val="FF0000"/>
              </w:rPr>
              <w:t>SRS-</w:t>
            </w:r>
            <w:proofErr w:type="spellStart"/>
            <w:r w:rsidR="008A170F" w:rsidRPr="008A170F">
              <w:rPr>
                <w:i/>
                <w:iCs/>
                <w:color w:val="FF0000"/>
              </w:rPr>
              <w:t>PosResourceSet</w:t>
            </w:r>
            <w:proofErr w:type="spellEnd"/>
            <w:r w:rsidR="008A170F" w:rsidRPr="002625E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8A170F" w:rsidRPr="002625EB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="008A170F" w:rsidRPr="002625EB">
              <w:rPr>
                <w:rFonts w:hint="eastAsia"/>
                <w:lang w:eastAsia="zh-CN"/>
              </w:rPr>
              <w:t xml:space="preserve"> in </w:t>
            </w:r>
            <w:r w:rsidR="008A170F" w:rsidRPr="008A170F">
              <w:rPr>
                <w:i/>
                <w:iCs/>
                <w:color w:val="FF0000"/>
              </w:rPr>
              <w:t>SRS-</w:t>
            </w:r>
            <w:proofErr w:type="spellStart"/>
            <w:r w:rsidR="008A170F" w:rsidRPr="008A170F">
              <w:rPr>
                <w:i/>
                <w:iCs/>
                <w:color w:val="FF0000"/>
              </w:rPr>
              <w:t>PosResourceSet</w:t>
            </w:r>
            <w:proofErr w:type="spellEnd"/>
            <w:r w:rsidR="008A170F" w:rsidRPr="002625EB">
              <w:rPr>
                <w:rFonts w:hint="eastAsia"/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vertAlign w:val="superscript"/>
                <w:lang w:eastAsia="zh-CN"/>
              </w:rPr>
              <w:t>nd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  <w:tr w:rsidR="0067202C" w:rsidRPr="002625EB" w14:paraId="0C877F24" w14:textId="77777777" w:rsidTr="0038333B">
        <w:trPr>
          <w:jc w:val="center"/>
        </w:trPr>
        <w:tc>
          <w:tcPr>
            <w:tcW w:w="2054" w:type="dxa"/>
            <w:shd w:val="clear" w:color="auto" w:fill="auto"/>
            <w:vAlign w:val="center"/>
          </w:tcPr>
          <w:p w14:paraId="198F4543" w14:textId="77777777" w:rsidR="0067202C" w:rsidRPr="002625EB" w:rsidRDefault="0067202C" w:rsidP="0038333B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3441" w:type="dxa"/>
            <w:shd w:val="clear" w:color="auto" w:fill="auto"/>
            <w:vAlign w:val="center"/>
          </w:tcPr>
          <w:p w14:paraId="2860CAEC" w14:textId="788E17AE" w:rsidR="0067202C" w:rsidRPr="008A170F" w:rsidRDefault="0067202C" w:rsidP="008A170F">
            <w:pPr>
              <w:pStyle w:val="TAL"/>
              <w:spacing w:line="259" w:lineRule="auto"/>
            </w:pPr>
            <w:r w:rsidRPr="002625EB">
              <w:t xml:space="preserve">SRS resource set(s) configured with higher layer parameter </w:t>
            </w:r>
            <w:proofErr w:type="spellStart"/>
            <w:r w:rsidRPr="008A170F">
              <w:t>aperiodicSRS-ResourceTrigger</w:t>
            </w:r>
            <w:proofErr w:type="spellEnd"/>
            <w:r w:rsidRPr="002625EB">
              <w:t xml:space="preserve"> </w:t>
            </w:r>
            <w:r>
              <w:t xml:space="preserve">set to 3 or an entry in </w:t>
            </w:r>
            <w:proofErr w:type="spellStart"/>
            <w:r w:rsidRPr="008A170F">
              <w:t>aperiodicSRS-ResourceTriggerList</w:t>
            </w:r>
            <w:proofErr w:type="spellEnd"/>
            <w:r>
              <w:t xml:space="preserve"> </w:t>
            </w:r>
            <w:r w:rsidRPr="002625EB">
              <w:t>set to 3</w:t>
            </w:r>
            <w:r w:rsidR="008A170F">
              <w:t xml:space="preserve"> </w:t>
            </w:r>
            <w:r w:rsidR="008A170F" w:rsidRPr="008A170F">
              <w:rPr>
                <w:color w:val="FF0000"/>
              </w:rPr>
              <w:t xml:space="preserve">in </w:t>
            </w:r>
            <w:r w:rsidR="008A170F" w:rsidRPr="008A170F">
              <w:rPr>
                <w:i/>
                <w:iCs/>
                <w:color w:val="FF0000"/>
              </w:rPr>
              <w:t>SRS-</w:t>
            </w:r>
            <w:proofErr w:type="spellStart"/>
            <w:r w:rsidR="008A170F" w:rsidRPr="008A170F">
              <w:rPr>
                <w:i/>
                <w:iCs/>
                <w:color w:val="FF0000"/>
              </w:rPr>
              <w:t>ResourceSet</w:t>
            </w:r>
            <w:proofErr w:type="spellEnd"/>
            <w:r w:rsidR="008A170F" w:rsidRPr="008A170F">
              <w:rPr>
                <w:color w:val="FF0000"/>
              </w:rPr>
              <w:t xml:space="preserve"> or </w:t>
            </w:r>
            <w:r w:rsidR="008A170F" w:rsidRPr="008A170F">
              <w:rPr>
                <w:i/>
                <w:iCs/>
                <w:color w:val="FF0000"/>
              </w:rPr>
              <w:t>SRS-</w:t>
            </w:r>
            <w:proofErr w:type="spellStart"/>
            <w:r w:rsidR="008A170F" w:rsidRPr="008A170F">
              <w:rPr>
                <w:i/>
                <w:iCs/>
                <w:color w:val="FF0000"/>
              </w:rPr>
              <w:t>PosResourceSet</w:t>
            </w:r>
            <w:proofErr w:type="spellEnd"/>
          </w:p>
        </w:tc>
        <w:tc>
          <w:tcPr>
            <w:tcW w:w="4362" w:type="dxa"/>
          </w:tcPr>
          <w:p w14:paraId="24558053" w14:textId="77777777" w:rsidR="0067202C" w:rsidRDefault="0067202C" w:rsidP="0038333B">
            <w:pPr>
              <w:pStyle w:val="TAL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SRS resource set(s) configured with higher layer parameter </w:t>
            </w:r>
            <w:r>
              <w:rPr>
                <w:i/>
                <w:lang w:eastAsia="zh-CN"/>
              </w:rPr>
              <w:t xml:space="preserve">usage </w:t>
            </w:r>
            <w:r w:rsidRPr="00806BAB">
              <w:rPr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SRS-</w:t>
            </w:r>
            <w:proofErr w:type="spellStart"/>
            <w:r>
              <w:rPr>
                <w:rFonts w:hint="eastAsia"/>
                <w:i/>
                <w:lang w:eastAsia="zh-CN"/>
              </w:rPr>
              <w:t>Re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ource</w:t>
            </w:r>
            <w:r>
              <w:rPr>
                <w:i/>
                <w:lang w:eastAsia="zh-CN"/>
              </w:rPr>
              <w:t>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proofErr w:type="spellStart"/>
            <w:r w:rsidRPr="00806BAB">
              <w:rPr>
                <w:i/>
                <w:lang w:eastAsia="zh-CN"/>
              </w:rPr>
              <w:t>antennaSwitching</w:t>
            </w:r>
            <w:proofErr w:type="spellEnd"/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in </w:t>
            </w:r>
            <w:r w:rsidRPr="002625EB">
              <w:rPr>
                <w:rFonts w:hint="eastAsia"/>
                <w:i/>
                <w:lang w:eastAsia="zh-CN"/>
              </w:rPr>
              <w:t>SRS-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3</w:t>
            </w:r>
            <w:r w:rsidRPr="002625EB">
              <w:rPr>
                <w:rFonts w:hint="eastAsia"/>
                <w:vertAlign w:val="superscript"/>
                <w:lang w:eastAsia="zh-CN"/>
              </w:rPr>
              <w:t>rd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  <w:r>
              <w:rPr>
                <w:lang w:eastAsia="zh-CN"/>
              </w:rPr>
              <w:t xml:space="preserve">, or </w:t>
            </w:r>
          </w:p>
          <w:p w14:paraId="7F28B9A7" w14:textId="77777777" w:rsidR="0067202C" w:rsidRDefault="0067202C" w:rsidP="0038333B">
            <w:pPr>
              <w:pStyle w:val="TAL"/>
              <w:rPr>
                <w:lang w:eastAsia="zh-CN"/>
              </w:rPr>
            </w:pPr>
          </w:p>
          <w:p w14:paraId="58674323" w14:textId="05A285E3" w:rsidR="0067202C" w:rsidRPr="002625EB" w:rsidRDefault="0067202C" w:rsidP="0038333B">
            <w:pPr>
              <w:pStyle w:val="TAL"/>
            </w:pPr>
            <w:r w:rsidRPr="002625EB">
              <w:rPr>
                <w:rFonts w:hint="eastAsia"/>
                <w:lang w:eastAsia="zh-CN"/>
              </w:rPr>
              <w:t xml:space="preserve">SRS resource set(s) configured </w:t>
            </w:r>
            <w:r w:rsidR="0023314A" w:rsidRPr="0023314A">
              <w:rPr>
                <w:lang w:eastAsia="zh-CN"/>
              </w:rPr>
              <w:t>by</w:t>
            </w:r>
            <w:r w:rsidR="0023314A">
              <w:rPr>
                <w:lang w:eastAsia="zh-CN"/>
              </w:rPr>
              <w:t xml:space="preserve"> </w:t>
            </w:r>
            <w:r w:rsidR="008A170F" w:rsidRPr="008A170F">
              <w:rPr>
                <w:i/>
                <w:iCs/>
                <w:color w:val="FF0000"/>
              </w:rPr>
              <w:t>SRS-</w:t>
            </w:r>
            <w:proofErr w:type="spellStart"/>
            <w:r w:rsidR="008A170F" w:rsidRPr="008A170F">
              <w:rPr>
                <w:i/>
                <w:iCs/>
                <w:color w:val="FF0000"/>
              </w:rPr>
              <w:t>PosResourceSet</w:t>
            </w:r>
            <w:proofErr w:type="spellEnd"/>
            <w:r w:rsidR="008A170F" w:rsidRPr="002625EB">
              <w:rPr>
                <w:rFonts w:hint="eastAsia"/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and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resourceType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in </w:t>
            </w:r>
            <w:r w:rsidR="008A170F" w:rsidRPr="008A170F">
              <w:rPr>
                <w:i/>
                <w:iCs/>
                <w:color w:val="FF0000"/>
              </w:rPr>
              <w:t>SRS-</w:t>
            </w:r>
            <w:proofErr w:type="spellStart"/>
            <w:r w:rsidR="008A170F" w:rsidRPr="008A170F">
              <w:rPr>
                <w:i/>
                <w:iCs/>
                <w:color w:val="FF0000"/>
              </w:rPr>
              <w:t>PosResourceSet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set to 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>aperiodic</w:t>
            </w:r>
            <w:r w:rsidRPr="002625EB">
              <w:rPr>
                <w:lang w:eastAsia="zh-CN"/>
              </w:rPr>
              <w:t>'</w:t>
            </w:r>
            <w:r w:rsidRPr="002625EB">
              <w:rPr>
                <w:rFonts w:hint="eastAsia"/>
                <w:lang w:eastAsia="zh-CN"/>
              </w:rPr>
              <w:t xml:space="preserve"> for a </w:t>
            </w: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rd</w:t>
            </w:r>
            <w:r w:rsidRPr="002625EB">
              <w:rPr>
                <w:rFonts w:hint="eastAsia"/>
                <w:lang w:eastAsia="zh-CN"/>
              </w:rPr>
              <w:t xml:space="preserve"> set of serving cells configured by higher layers</w:t>
            </w:r>
          </w:p>
        </w:tc>
      </w:tr>
    </w:tbl>
    <w:p w14:paraId="025BE6B3" w14:textId="77777777" w:rsidR="0067202C" w:rsidRDefault="0067202C" w:rsidP="0067202C"/>
    <w:p w14:paraId="36FD3E9C" w14:textId="77777777" w:rsidR="0067202C" w:rsidRDefault="0067202C" w:rsidP="0067202C">
      <w:pPr>
        <w:jc w:val="center"/>
        <w:rPr>
          <w:rFonts w:ascii="SimSun" w:hAnsi="SimSun" w:cs="SimSun"/>
          <w:lang w:val="en-US"/>
        </w:rPr>
      </w:pPr>
      <w:r>
        <w:rPr>
          <w:color w:val="FF0000"/>
          <w:sz w:val="28"/>
          <w:szCs w:val="28"/>
        </w:rPr>
        <w:t>&lt; Unchanged parts are omitted &gt;</w:t>
      </w:r>
    </w:p>
    <w:p w14:paraId="640E3AE0" w14:textId="22B73C50" w:rsidR="0067202C" w:rsidRPr="008A170F" w:rsidRDefault="0067202C" w:rsidP="00ED2159">
      <w:pPr>
        <w:rPr>
          <w:rFonts w:ascii="Arial" w:hAnsi="Arial" w:cs="Arial"/>
        </w:rPr>
      </w:pPr>
      <w:r w:rsidRPr="5B329F15">
        <w:rPr>
          <w:rFonts w:ascii="Arial" w:hAnsi="Arial" w:cs="Arial"/>
        </w:rPr>
        <w:t>====================== End of Text Proposal to TS 38.21</w:t>
      </w:r>
      <w:r w:rsidR="20C9F325" w:rsidRPr="5B329F15">
        <w:rPr>
          <w:rFonts w:ascii="Arial" w:hAnsi="Arial" w:cs="Arial"/>
        </w:rPr>
        <w:t>2</w:t>
      </w:r>
      <w:r w:rsidRPr="5B329F15">
        <w:rPr>
          <w:rFonts w:ascii="Arial" w:hAnsi="Arial" w:cs="Arial"/>
        </w:rPr>
        <w:t xml:space="preserve"> ======================</w:t>
      </w:r>
    </w:p>
    <w:p w14:paraId="10445A01" w14:textId="3EC805CE" w:rsidR="00885580" w:rsidRPr="00E2789D" w:rsidRDefault="578D3714" w:rsidP="00885580">
      <w:pPr>
        <w:pStyle w:val="Heading1"/>
        <w:rPr>
          <w:color w:val="000000" w:themeColor="text1"/>
        </w:rPr>
      </w:pPr>
      <w:r w:rsidRPr="00E2789D">
        <w:rPr>
          <w:color w:val="000000" w:themeColor="text1"/>
        </w:rPr>
        <w:t>Conclusion</w:t>
      </w:r>
    </w:p>
    <w:p w14:paraId="74201C00" w14:textId="77777777" w:rsidR="006B1B2A" w:rsidRPr="00E2789D" w:rsidRDefault="006B1B2A" w:rsidP="006B1B2A">
      <w:pPr>
        <w:spacing w:afterLines="50" w:after="120"/>
        <w:rPr>
          <w:color w:val="000000" w:themeColor="text1"/>
          <w:lang w:val="en-US"/>
        </w:rPr>
      </w:pPr>
      <w:r w:rsidRPr="00E2789D">
        <w:rPr>
          <w:color w:val="000000" w:themeColor="text1"/>
          <w:lang w:val="en-US"/>
        </w:rPr>
        <w:t>In this contribution we make the following proposals and observations:</w:t>
      </w:r>
    </w:p>
    <w:p w14:paraId="2437D617" w14:textId="77777777" w:rsidR="0001677F" w:rsidRDefault="0001677F" w:rsidP="0001677F">
      <w:pPr>
        <w:rPr>
          <w:b/>
          <w:bCs/>
        </w:rPr>
      </w:pPr>
      <w:r>
        <w:rPr>
          <w:rFonts w:hint="eastAsia"/>
          <w:b/>
          <w:bCs/>
        </w:rPr>
        <w:t>O</w:t>
      </w:r>
      <w:r>
        <w:rPr>
          <w:b/>
          <w:bCs/>
        </w:rPr>
        <w:t xml:space="preserve">bservation 1: </w:t>
      </w:r>
      <w:r w:rsidRPr="0001677F">
        <w:t>RAN1 agreed to reuse Rel-15 DCI format triggering aperiodic SRS transmission to support Rel-16 aperiodic SRS for NR positioning purpose.</w:t>
      </w:r>
      <w:r>
        <w:rPr>
          <w:b/>
          <w:bCs/>
        </w:rPr>
        <w:t xml:space="preserve"> </w:t>
      </w:r>
    </w:p>
    <w:p w14:paraId="4A3C0ED7" w14:textId="0AE42CB4" w:rsidR="0034402E" w:rsidRPr="0001677F" w:rsidRDefault="0001677F" w:rsidP="008A170F">
      <w:r w:rsidRPr="0001677F">
        <w:rPr>
          <w:b/>
          <w:bCs/>
        </w:rPr>
        <w:t xml:space="preserve">Observation 2: </w:t>
      </w:r>
      <w:r w:rsidRPr="0001677F">
        <w:t xml:space="preserve">No further restriction </w:t>
      </w:r>
      <w:r>
        <w:t>has been agreed on DCI formats triggering aperiodic SRS transmission for the positioning purpose defined in Rel-16.</w:t>
      </w:r>
    </w:p>
    <w:p w14:paraId="04F84875" w14:textId="77777777" w:rsidR="0001677F" w:rsidRDefault="0001677F" w:rsidP="0001677F">
      <w:r>
        <w:rPr>
          <w:b/>
          <w:bCs/>
        </w:rPr>
        <w:t>Proposal</w:t>
      </w:r>
      <w:r w:rsidRPr="730CFBD0">
        <w:rPr>
          <w:b/>
          <w:bCs/>
        </w:rPr>
        <w:t xml:space="preserve"> 1:</w:t>
      </w:r>
      <w:r>
        <w:t xml:space="preserve"> All DCI formats in Rel-15 which support aperiodic SRS triggering should support Rel-16 aperiodic SRS for NR positioning purpose.</w:t>
      </w:r>
    </w:p>
    <w:p w14:paraId="776B8D24" w14:textId="77777777" w:rsidR="0001677F" w:rsidRDefault="0001677F" w:rsidP="0001677F">
      <w:r w:rsidRPr="008A170F">
        <w:rPr>
          <w:b/>
          <w:bCs/>
        </w:rPr>
        <w:t xml:space="preserve">Observation </w:t>
      </w:r>
      <w:r>
        <w:rPr>
          <w:b/>
          <w:bCs/>
        </w:rPr>
        <w:t>3</w:t>
      </w:r>
      <w:r w:rsidRPr="008A170F">
        <w:rPr>
          <w:b/>
          <w:bCs/>
        </w:rPr>
        <w:t xml:space="preserve">: </w:t>
      </w:r>
      <w:r>
        <w:t>Table 7.3.1.1.2-24 in [1] may cause confusion that DCI format 2_3 is the only format which can use SRS-</w:t>
      </w:r>
      <w:proofErr w:type="spellStart"/>
      <w:r>
        <w:t>PosResourceSet</w:t>
      </w:r>
      <w:proofErr w:type="spellEnd"/>
      <w:r>
        <w:t xml:space="preserve"> for aperiodic triggering.</w:t>
      </w:r>
    </w:p>
    <w:p w14:paraId="0DA64FC2" w14:textId="77777777" w:rsidR="0001677F" w:rsidRDefault="0001677F" w:rsidP="0001677F">
      <w:r w:rsidRPr="00BE5BC5">
        <w:rPr>
          <w:b/>
          <w:bCs/>
        </w:rPr>
        <w:t xml:space="preserve">Propose </w:t>
      </w:r>
      <w:r>
        <w:rPr>
          <w:b/>
          <w:bCs/>
        </w:rPr>
        <w:t>2</w:t>
      </w:r>
      <w:r w:rsidRPr="00BE5BC5">
        <w:rPr>
          <w:b/>
          <w:bCs/>
        </w:rPr>
        <w:t>:</w:t>
      </w:r>
      <w:r>
        <w:t xml:space="preserve"> Update Table 7.3.1.1.2-24 in TS38.212 to specify specific SRS resource set fields as shown in the text proposal in Section 3.</w:t>
      </w:r>
    </w:p>
    <w:p w14:paraId="53CD9119" w14:textId="77777777" w:rsidR="00885580" w:rsidRPr="00E2789D" w:rsidRDefault="00885580" w:rsidP="00885580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E2789D">
        <w:rPr>
          <w:color w:val="000000" w:themeColor="text1"/>
        </w:rPr>
        <w:lastRenderedPageBreak/>
        <w:t>References</w:t>
      </w:r>
    </w:p>
    <w:p w14:paraId="4DF0B6ED" w14:textId="5AB7FBD5" w:rsidR="00C63848" w:rsidRPr="00E2789D" w:rsidRDefault="00C63848" w:rsidP="00C63848">
      <w:pPr>
        <w:pStyle w:val="ListParagraph"/>
        <w:ind w:left="360"/>
        <w:rPr>
          <w:color w:val="000000" w:themeColor="text1"/>
          <w:sz w:val="20"/>
          <w:szCs w:val="20"/>
          <w:lang w:val="en-US"/>
        </w:rPr>
      </w:pPr>
      <w:bookmarkStart w:id="3" w:name="_Hlk4508146"/>
    </w:p>
    <w:bookmarkEnd w:id="3"/>
    <w:p w14:paraId="2291F78D" w14:textId="01F7234B" w:rsidR="00B54445" w:rsidRDefault="00B54445" w:rsidP="008A170F">
      <w:pPr>
        <w:pStyle w:val="ListParagraph"/>
        <w:spacing w:line="259" w:lineRule="auto"/>
        <w:ind w:left="360"/>
        <w:rPr>
          <w:color w:val="000000" w:themeColor="text1"/>
          <w:sz w:val="20"/>
          <w:szCs w:val="20"/>
          <w:lang w:val="en-US"/>
        </w:rPr>
      </w:pPr>
      <w:r w:rsidRPr="00BE5BC5">
        <w:rPr>
          <w:color w:val="000000" w:themeColor="text1"/>
          <w:sz w:val="20"/>
          <w:szCs w:val="20"/>
          <w:lang w:val="en-US"/>
        </w:rPr>
        <w:t>[1]</w:t>
      </w:r>
      <w:r w:rsidR="00E51252">
        <w:t xml:space="preserve"> </w:t>
      </w:r>
      <w:r w:rsidR="00E51252" w:rsidRPr="00BE5BC5">
        <w:rPr>
          <w:color w:val="000000" w:themeColor="text1"/>
          <w:sz w:val="20"/>
          <w:szCs w:val="20"/>
          <w:lang w:val="en-US"/>
        </w:rPr>
        <w:t>R1-1913687</w:t>
      </w:r>
      <w:r w:rsidRPr="00BE5BC5">
        <w:rPr>
          <w:color w:val="000000" w:themeColor="text1"/>
          <w:sz w:val="20"/>
          <w:szCs w:val="20"/>
          <w:lang w:val="en-US"/>
        </w:rPr>
        <w:t xml:space="preserve"> </w:t>
      </w:r>
      <w:proofErr w:type="gramStart"/>
      <w:r w:rsidR="00E51252" w:rsidRPr="00BE5BC5">
        <w:rPr>
          <w:color w:val="000000" w:themeColor="text1"/>
          <w:sz w:val="20"/>
          <w:szCs w:val="20"/>
          <w:lang w:val="en-US"/>
        </w:rPr>
        <w:t>CR :</w:t>
      </w:r>
      <w:proofErr w:type="gramEnd"/>
      <w:r w:rsidR="00E51252" w:rsidRPr="00BE5BC5">
        <w:rPr>
          <w:color w:val="000000" w:themeColor="text1"/>
          <w:sz w:val="20"/>
          <w:szCs w:val="20"/>
          <w:lang w:val="en-US"/>
        </w:rPr>
        <w:t xml:space="preserve"> Introduction of NR positioning support, Huawei, RAN1 #99, Reno, USA, November, 2019</w:t>
      </w:r>
    </w:p>
    <w:p w14:paraId="4812A1FD" w14:textId="50D82D01" w:rsidR="00BE5BC5" w:rsidRPr="001A5B0A" w:rsidRDefault="3B12303E" w:rsidP="001A5B0A">
      <w:pPr>
        <w:pStyle w:val="ListParagraph"/>
        <w:spacing w:line="259" w:lineRule="auto"/>
        <w:ind w:left="360"/>
        <w:rPr>
          <w:color w:val="000000" w:themeColor="text1"/>
          <w:sz w:val="20"/>
          <w:szCs w:val="20"/>
          <w:lang w:val="en-US"/>
        </w:rPr>
      </w:pPr>
      <w:r w:rsidRPr="00BE5BC5">
        <w:rPr>
          <w:color w:val="000000" w:themeColor="text1"/>
          <w:sz w:val="20"/>
          <w:szCs w:val="20"/>
          <w:lang w:val="en-US"/>
        </w:rPr>
        <w:t>[2] R2-2002242</w:t>
      </w:r>
      <w:r w:rsidR="44C7AF3F" w:rsidRPr="00BE5BC5">
        <w:rPr>
          <w:color w:val="000000" w:themeColor="text1"/>
          <w:sz w:val="20"/>
          <w:szCs w:val="20"/>
          <w:lang w:val="en-US"/>
        </w:rPr>
        <w:t xml:space="preserve"> </w:t>
      </w:r>
      <w:proofErr w:type="gramStart"/>
      <w:r w:rsidR="44C7AF3F" w:rsidRPr="00BE5BC5">
        <w:rPr>
          <w:color w:val="000000" w:themeColor="text1"/>
          <w:sz w:val="20"/>
          <w:szCs w:val="20"/>
          <w:lang w:val="en-US"/>
        </w:rPr>
        <w:t>CR :</w:t>
      </w:r>
      <w:proofErr w:type="gramEnd"/>
      <w:r w:rsidR="44C7AF3F" w:rsidRPr="00BE5BC5">
        <w:rPr>
          <w:color w:val="000000" w:themeColor="text1"/>
          <w:sz w:val="20"/>
          <w:szCs w:val="20"/>
          <w:lang w:val="en-US"/>
        </w:rPr>
        <w:t xml:space="preserve">  Running CR for the introduction of NR positioning , Ericsson, RAN2#109-e,  </w:t>
      </w:r>
      <w:r w:rsidR="44C7AF3F" w:rsidRPr="008A170F">
        <w:rPr>
          <w:color w:val="000000" w:themeColor="text1"/>
          <w:sz w:val="20"/>
          <w:szCs w:val="20"/>
          <w:lang w:val="en-US"/>
        </w:rPr>
        <w:t>Electronic Meeting, Feb 2020</w:t>
      </w:r>
    </w:p>
    <w:sectPr w:rsidR="00BE5BC5" w:rsidRPr="001A5B0A" w:rsidSect="00417C6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3D56D" w14:textId="77777777" w:rsidR="0038333B" w:rsidRDefault="0038333B">
      <w:r>
        <w:separator/>
      </w:r>
    </w:p>
  </w:endnote>
  <w:endnote w:type="continuationSeparator" w:id="0">
    <w:p w14:paraId="4F5B89CD" w14:textId="77777777" w:rsidR="0038333B" w:rsidRDefault="0038333B">
      <w:r>
        <w:continuationSeparator/>
      </w:r>
    </w:p>
  </w:endnote>
  <w:endnote w:type="continuationNotice" w:id="1">
    <w:p w14:paraId="0D235826" w14:textId="77777777" w:rsidR="0038333B" w:rsidRDefault="003833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8D580" w14:textId="77777777" w:rsidR="0038333B" w:rsidRDefault="0038333B">
      <w:r>
        <w:separator/>
      </w:r>
    </w:p>
  </w:footnote>
  <w:footnote w:type="continuationSeparator" w:id="0">
    <w:p w14:paraId="397F0CC0" w14:textId="77777777" w:rsidR="0038333B" w:rsidRDefault="0038333B">
      <w:r>
        <w:continuationSeparator/>
      </w:r>
    </w:p>
  </w:footnote>
  <w:footnote w:type="continuationNotice" w:id="1">
    <w:p w14:paraId="0A2290EC" w14:textId="77777777" w:rsidR="0038333B" w:rsidRDefault="0038333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A48E1"/>
    <w:multiLevelType w:val="hybridMultilevel"/>
    <w:tmpl w:val="DE6429AC"/>
    <w:lvl w:ilvl="0" w:tplc="8F3804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60B6E"/>
    <w:multiLevelType w:val="hybridMultilevel"/>
    <w:tmpl w:val="1CB6B87A"/>
    <w:lvl w:ilvl="0" w:tplc="88F6BCF8">
      <w:numFmt w:val="bullet"/>
      <w:lvlText w:val="-"/>
      <w:lvlJc w:val="left"/>
      <w:pPr>
        <w:ind w:left="64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5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B084D"/>
    <w:multiLevelType w:val="hybridMultilevel"/>
    <w:tmpl w:val="1F4878DE"/>
    <w:lvl w:ilvl="0" w:tplc="41EEA5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624A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BE7D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D46D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82CD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402B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1008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1447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C10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245A9"/>
    <w:multiLevelType w:val="hybridMultilevel"/>
    <w:tmpl w:val="357AE7E6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CB5A4A"/>
    <w:multiLevelType w:val="hybridMultilevel"/>
    <w:tmpl w:val="18AE287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8328E"/>
    <w:multiLevelType w:val="hybridMultilevel"/>
    <w:tmpl w:val="4A88D5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E93790"/>
    <w:multiLevelType w:val="hybridMultilevel"/>
    <w:tmpl w:val="FE303F58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1" w15:restartNumberingAfterBreak="0">
    <w:nsid w:val="2D251BE7"/>
    <w:multiLevelType w:val="hybridMultilevel"/>
    <w:tmpl w:val="0E925962"/>
    <w:lvl w:ilvl="0" w:tplc="9D5E9FD4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1A52288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2729AC"/>
    <w:multiLevelType w:val="hybridMultilevel"/>
    <w:tmpl w:val="733C4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FE30A3"/>
    <w:multiLevelType w:val="hybridMultilevel"/>
    <w:tmpl w:val="272E6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75255"/>
    <w:multiLevelType w:val="hybridMultilevel"/>
    <w:tmpl w:val="B6009E54"/>
    <w:lvl w:ilvl="0" w:tplc="E1284704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97D0A4F"/>
    <w:multiLevelType w:val="hybridMultilevel"/>
    <w:tmpl w:val="486E27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0963C4"/>
    <w:multiLevelType w:val="hybridMultilevel"/>
    <w:tmpl w:val="60F0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018B0"/>
    <w:multiLevelType w:val="hybridMultilevel"/>
    <w:tmpl w:val="B9B25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2D342A"/>
    <w:multiLevelType w:val="hybridMultilevel"/>
    <w:tmpl w:val="EE6C4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466284"/>
    <w:multiLevelType w:val="hybridMultilevel"/>
    <w:tmpl w:val="D8A86002"/>
    <w:lvl w:ilvl="0" w:tplc="61DE0BA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AF2933"/>
    <w:multiLevelType w:val="hybridMultilevel"/>
    <w:tmpl w:val="ECE83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85411"/>
    <w:multiLevelType w:val="hybridMultilevel"/>
    <w:tmpl w:val="36DA93E6"/>
    <w:lvl w:ilvl="0" w:tplc="80B62CE2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6" w15:restartNumberingAfterBreak="0">
    <w:nsid w:val="76AE4A24"/>
    <w:multiLevelType w:val="hybridMultilevel"/>
    <w:tmpl w:val="2DEC42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202D46"/>
    <w:multiLevelType w:val="multilevel"/>
    <w:tmpl w:val="1A56CC16"/>
    <w:lvl w:ilvl="0">
      <w:start w:val="1"/>
      <w:numFmt w:val="bullet"/>
      <w:lvlText w:val=""/>
      <w:lvlJc w:val="left"/>
      <w:pPr>
        <w:tabs>
          <w:tab w:val="num" w:pos="276"/>
        </w:tabs>
        <w:ind w:left="2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36"/>
        </w:tabs>
        <w:ind w:left="243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96"/>
        </w:tabs>
        <w:ind w:left="459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36"/>
        </w:tabs>
        <w:ind w:left="6036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18"/>
  </w:num>
  <w:num w:numId="5">
    <w:abstractNumId w:val="9"/>
  </w:num>
  <w:num w:numId="6">
    <w:abstractNumId w:val="26"/>
  </w:num>
  <w:num w:numId="7">
    <w:abstractNumId w:val="24"/>
  </w:num>
  <w:num w:numId="8">
    <w:abstractNumId w:val="20"/>
  </w:num>
  <w:num w:numId="9">
    <w:abstractNumId w:val="8"/>
  </w:num>
  <w:num w:numId="10">
    <w:abstractNumId w:val="22"/>
  </w:num>
  <w:num w:numId="11">
    <w:abstractNumId w:val="17"/>
  </w:num>
  <w:num w:numId="12">
    <w:abstractNumId w:val="21"/>
  </w:num>
  <w:num w:numId="13">
    <w:abstractNumId w:val="14"/>
  </w:num>
  <w:num w:numId="14">
    <w:abstractNumId w:val="19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5"/>
  </w:num>
  <w:num w:numId="20">
    <w:abstractNumId w:val="3"/>
  </w:num>
  <w:num w:numId="21">
    <w:abstractNumId w:val="1"/>
  </w:num>
  <w:num w:numId="22">
    <w:abstractNumId w:val="15"/>
  </w:num>
  <w:num w:numId="23">
    <w:abstractNumId w:val="23"/>
  </w:num>
  <w:num w:numId="24">
    <w:abstractNumId w:val="4"/>
  </w:num>
  <w:num w:numId="25">
    <w:abstractNumId w:val="11"/>
  </w:num>
  <w:num w:numId="26">
    <w:abstractNumId w:val="25"/>
  </w:num>
  <w:num w:numId="27">
    <w:abstractNumId w:val="5"/>
  </w:num>
  <w:num w:numId="28">
    <w:abstractNumId w:val="10"/>
  </w:num>
  <w:num w:numId="29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21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052"/>
    <w:rsid w:val="00015F98"/>
    <w:rsid w:val="000166AC"/>
    <w:rsid w:val="0001677F"/>
    <w:rsid w:val="00017B7F"/>
    <w:rsid w:val="00017EDA"/>
    <w:rsid w:val="000212A5"/>
    <w:rsid w:val="00022B8C"/>
    <w:rsid w:val="00023742"/>
    <w:rsid w:val="00023BDB"/>
    <w:rsid w:val="00023F1C"/>
    <w:rsid w:val="00024AEF"/>
    <w:rsid w:val="0002674E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978"/>
    <w:rsid w:val="00035691"/>
    <w:rsid w:val="0003767C"/>
    <w:rsid w:val="00040F4F"/>
    <w:rsid w:val="0004132D"/>
    <w:rsid w:val="00041C9D"/>
    <w:rsid w:val="00041D60"/>
    <w:rsid w:val="00042686"/>
    <w:rsid w:val="000448E0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9FD"/>
    <w:rsid w:val="00065E94"/>
    <w:rsid w:val="00070088"/>
    <w:rsid w:val="000701AD"/>
    <w:rsid w:val="000702E4"/>
    <w:rsid w:val="000707CA"/>
    <w:rsid w:val="00070D21"/>
    <w:rsid w:val="000714DF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EB6"/>
    <w:rsid w:val="00081EC2"/>
    <w:rsid w:val="00082154"/>
    <w:rsid w:val="00083800"/>
    <w:rsid w:val="00083EF6"/>
    <w:rsid w:val="00084A65"/>
    <w:rsid w:val="0008559A"/>
    <w:rsid w:val="00085E56"/>
    <w:rsid w:val="000902C2"/>
    <w:rsid w:val="0009067E"/>
    <w:rsid w:val="00090C82"/>
    <w:rsid w:val="00091233"/>
    <w:rsid w:val="00091A92"/>
    <w:rsid w:val="00093C49"/>
    <w:rsid w:val="00095A80"/>
    <w:rsid w:val="000973E1"/>
    <w:rsid w:val="000A1402"/>
    <w:rsid w:val="000A20BA"/>
    <w:rsid w:val="000A262C"/>
    <w:rsid w:val="000A2A0D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3E9E"/>
    <w:rsid w:val="000B4207"/>
    <w:rsid w:val="000B4B1B"/>
    <w:rsid w:val="000B50C3"/>
    <w:rsid w:val="000B5AC9"/>
    <w:rsid w:val="000B5F0A"/>
    <w:rsid w:val="000B6D65"/>
    <w:rsid w:val="000B7519"/>
    <w:rsid w:val="000C0748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8CF"/>
    <w:rsid w:val="000D29D1"/>
    <w:rsid w:val="000D2B0A"/>
    <w:rsid w:val="000D3286"/>
    <w:rsid w:val="000D344D"/>
    <w:rsid w:val="000D40E7"/>
    <w:rsid w:val="000D584F"/>
    <w:rsid w:val="000D76BC"/>
    <w:rsid w:val="000D7750"/>
    <w:rsid w:val="000E0229"/>
    <w:rsid w:val="000E059D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443B"/>
    <w:rsid w:val="000E53AB"/>
    <w:rsid w:val="000E5716"/>
    <w:rsid w:val="000E7941"/>
    <w:rsid w:val="000E7A79"/>
    <w:rsid w:val="000F15B2"/>
    <w:rsid w:val="000F19DE"/>
    <w:rsid w:val="000F2E1F"/>
    <w:rsid w:val="000F37B0"/>
    <w:rsid w:val="000F4595"/>
    <w:rsid w:val="000F4B05"/>
    <w:rsid w:val="000F4CB2"/>
    <w:rsid w:val="000F4E44"/>
    <w:rsid w:val="000F4E90"/>
    <w:rsid w:val="000F5319"/>
    <w:rsid w:val="000F568D"/>
    <w:rsid w:val="000F68D0"/>
    <w:rsid w:val="000F6B15"/>
    <w:rsid w:val="000F73FD"/>
    <w:rsid w:val="0010170B"/>
    <w:rsid w:val="00101C4F"/>
    <w:rsid w:val="00102C9F"/>
    <w:rsid w:val="00103565"/>
    <w:rsid w:val="00106279"/>
    <w:rsid w:val="001068D2"/>
    <w:rsid w:val="00106932"/>
    <w:rsid w:val="001069F2"/>
    <w:rsid w:val="001103BD"/>
    <w:rsid w:val="001107F0"/>
    <w:rsid w:val="00111208"/>
    <w:rsid w:val="001115E4"/>
    <w:rsid w:val="00111808"/>
    <w:rsid w:val="001121A9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1BF6"/>
    <w:rsid w:val="0012212C"/>
    <w:rsid w:val="00122839"/>
    <w:rsid w:val="00122B0C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54B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C06"/>
    <w:rsid w:val="00141E40"/>
    <w:rsid w:val="00141F08"/>
    <w:rsid w:val="00141FF2"/>
    <w:rsid w:val="0014287A"/>
    <w:rsid w:val="00142DE2"/>
    <w:rsid w:val="00144C87"/>
    <w:rsid w:val="001467B1"/>
    <w:rsid w:val="00147640"/>
    <w:rsid w:val="00150175"/>
    <w:rsid w:val="001502C8"/>
    <w:rsid w:val="001503CB"/>
    <w:rsid w:val="001509A3"/>
    <w:rsid w:val="00151011"/>
    <w:rsid w:val="00151224"/>
    <w:rsid w:val="0015130F"/>
    <w:rsid w:val="001532BA"/>
    <w:rsid w:val="00153FED"/>
    <w:rsid w:val="00155953"/>
    <w:rsid w:val="00155BFD"/>
    <w:rsid w:val="00156ABA"/>
    <w:rsid w:val="00157390"/>
    <w:rsid w:val="001602A3"/>
    <w:rsid w:val="00160998"/>
    <w:rsid w:val="00160CD6"/>
    <w:rsid w:val="00160F5F"/>
    <w:rsid w:val="00162308"/>
    <w:rsid w:val="0016316A"/>
    <w:rsid w:val="001637C9"/>
    <w:rsid w:val="0016381F"/>
    <w:rsid w:val="00163D1D"/>
    <w:rsid w:val="00164171"/>
    <w:rsid w:val="00164E58"/>
    <w:rsid w:val="00165033"/>
    <w:rsid w:val="001665EB"/>
    <w:rsid w:val="001670EA"/>
    <w:rsid w:val="001674A0"/>
    <w:rsid w:val="001707EC"/>
    <w:rsid w:val="00170A50"/>
    <w:rsid w:val="00174FFD"/>
    <w:rsid w:val="001759CA"/>
    <w:rsid w:val="0017726A"/>
    <w:rsid w:val="00177D89"/>
    <w:rsid w:val="00177DD3"/>
    <w:rsid w:val="00177EB3"/>
    <w:rsid w:val="00180278"/>
    <w:rsid w:val="001807F2"/>
    <w:rsid w:val="0018161B"/>
    <w:rsid w:val="001818A7"/>
    <w:rsid w:val="00182725"/>
    <w:rsid w:val="001829C1"/>
    <w:rsid w:val="001829C8"/>
    <w:rsid w:val="00185152"/>
    <w:rsid w:val="00185BBC"/>
    <w:rsid w:val="00186576"/>
    <w:rsid w:val="00186904"/>
    <w:rsid w:val="00186B0A"/>
    <w:rsid w:val="001905BD"/>
    <w:rsid w:val="00192254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606"/>
    <w:rsid w:val="001A15C6"/>
    <w:rsid w:val="001A16B5"/>
    <w:rsid w:val="001A5510"/>
    <w:rsid w:val="001A5B0A"/>
    <w:rsid w:val="001A5B8E"/>
    <w:rsid w:val="001A5C7B"/>
    <w:rsid w:val="001A5E19"/>
    <w:rsid w:val="001A63D8"/>
    <w:rsid w:val="001A70A7"/>
    <w:rsid w:val="001B01FA"/>
    <w:rsid w:val="001B0832"/>
    <w:rsid w:val="001B18A7"/>
    <w:rsid w:val="001B2762"/>
    <w:rsid w:val="001B27EE"/>
    <w:rsid w:val="001B36FC"/>
    <w:rsid w:val="001B41CD"/>
    <w:rsid w:val="001B41ED"/>
    <w:rsid w:val="001B4607"/>
    <w:rsid w:val="001B7E0C"/>
    <w:rsid w:val="001C0041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4E24"/>
    <w:rsid w:val="001D50C2"/>
    <w:rsid w:val="001D5937"/>
    <w:rsid w:val="001D753C"/>
    <w:rsid w:val="001D7CA4"/>
    <w:rsid w:val="001D7DC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2573"/>
    <w:rsid w:val="001F34DA"/>
    <w:rsid w:val="001F4DAC"/>
    <w:rsid w:val="001F5019"/>
    <w:rsid w:val="001F51C5"/>
    <w:rsid w:val="001F65B0"/>
    <w:rsid w:val="001F67AA"/>
    <w:rsid w:val="001F6A62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A80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174C9"/>
    <w:rsid w:val="00220615"/>
    <w:rsid w:val="00221985"/>
    <w:rsid w:val="00221EC5"/>
    <w:rsid w:val="00222A7A"/>
    <w:rsid w:val="00224A2C"/>
    <w:rsid w:val="00225217"/>
    <w:rsid w:val="002256D9"/>
    <w:rsid w:val="00225F87"/>
    <w:rsid w:val="00226577"/>
    <w:rsid w:val="0022687C"/>
    <w:rsid w:val="0022744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14A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1E72"/>
    <w:rsid w:val="00242E22"/>
    <w:rsid w:val="0024336B"/>
    <w:rsid w:val="00243B84"/>
    <w:rsid w:val="00244194"/>
    <w:rsid w:val="0024424F"/>
    <w:rsid w:val="00244D28"/>
    <w:rsid w:val="00245689"/>
    <w:rsid w:val="00245720"/>
    <w:rsid w:val="00245A6F"/>
    <w:rsid w:val="00245D24"/>
    <w:rsid w:val="00245FD5"/>
    <w:rsid w:val="002477DF"/>
    <w:rsid w:val="00251AD6"/>
    <w:rsid w:val="00252C17"/>
    <w:rsid w:val="0025307F"/>
    <w:rsid w:val="002551BD"/>
    <w:rsid w:val="002568D0"/>
    <w:rsid w:val="0026095C"/>
    <w:rsid w:val="00260AEE"/>
    <w:rsid w:val="002621A6"/>
    <w:rsid w:val="00262661"/>
    <w:rsid w:val="00262712"/>
    <w:rsid w:val="00262D9D"/>
    <w:rsid w:val="002632DF"/>
    <w:rsid w:val="00263946"/>
    <w:rsid w:val="002640BA"/>
    <w:rsid w:val="00264B7D"/>
    <w:rsid w:val="00264CF2"/>
    <w:rsid w:val="00264E3E"/>
    <w:rsid w:val="00265B6B"/>
    <w:rsid w:val="002667A8"/>
    <w:rsid w:val="00267587"/>
    <w:rsid w:val="002675C8"/>
    <w:rsid w:val="00267682"/>
    <w:rsid w:val="00267760"/>
    <w:rsid w:val="00270B1A"/>
    <w:rsid w:val="00271589"/>
    <w:rsid w:val="002729F1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19B6"/>
    <w:rsid w:val="00291F2B"/>
    <w:rsid w:val="00292399"/>
    <w:rsid w:val="00294445"/>
    <w:rsid w:val="00294B4D"/>
    <w:rsid w:val="0029537E"/>
    <w:rsid w:val="0029580F"/>
    <w:rsid w:val="002960D5"/>
    <w:rsid w:val="00297926"/>
    <w:rsid w:val="00297AF8"/>
    <w:rsid w:val="002A02C9"/>
    <w:rsid w:val="002A1062"/>
    <w:rsid w:val="002A2012"/>
    <w:rsid w:val="002A2413"/>
    <w:rsid w:val="002A2F5E"/>
    <w:rsid w:val="002A352A"/>
    <w:rsid w:val="002A5EC6"/>
    <w:rsid w:val="002A607D"/>
    <w:rsid w:val="002B132E"/>
    <w:rsid w:val="002B1499"/>
    <w:rsid w:val="002B1507"/>
    <w:rsid w:val="002B1DF1"/>
    <w:rsid w:val="002B27FA"/>
    <w:rsid w:val="002B2813"/>
    <w:rsid w:val="002B2D29"/>
    <w:rsid w:val="002B3B31"/>
    <w:rsid w:val="002B3BBD"/>
    <w:rsid w:val="002B4FA7"/>
    <w:rsid w:val="002C00AC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E36"/>
    <w:rsid w:val="002D2134"/>
    <w:rsid w:val="002D277F"/>
    <w:rsid w:val="002D365F"/>
    <w:rsid w:val="002D4CA2"/>
    <w:rsid w:val="002D51DF"/>
    <w:rsid w:val="002D6892"/>
    <w:rsid w:val="002D68C2"/>
    <w:rsid w:val="002D7C86"/>
    <w:rsid w:val="002E0692"/>
    <w:rsid w:val="002E1D74"/>
    <w:rsid w:val="002E2943"/>
    <w:rsid w:val="002E2CF1"/>
    <w:rsid w:val="002E3259"/>
    <w:rsid w:val="002E34AF"/>
    <w:rsid w:val="002E4AAC"/>
    <w:rsid w:val="002E53DE"/>
    <w:rsid w:val="002E563B"/>
    <w:rsid w:val="002E5746"/>
    <w:rsid w:val="002E62D2"/>
    <w:rsid w:val="002E734F"/>
    <w:rsid w:val="002E74AF"/>
    <w:rsid w:val="002E758C"/>
    <w:rsid w:val="002F1038"/>
    <w:rsid w:val="002F13C9"/>
    <w:rsid w:val="002F22FF"/>
    <w:rsid w:val="002F2D8F"/>
    <w:rsid w:val="002F5BE4"/>
    <w:rsid w:val="002F613F"/>
    <w:rsid w:val="002F695B"/>
    <w:rsid w:val="002F7128"/>
    <w:rsid w:val="002F72DA"/>
    <w:rsid w:val="002F76B1"/>
    <w:rsid w:val="002F7D66"/>
    <w:rsid w:val="002F7DBE"/>
    <w:rsid w:val="002FD911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27C"/>
    <w:rsid w:val="003224AA"/>
    <w:rsid w:val="003224E7"/>
    <w:rsid w:val="00324119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2CE9"/>
    <w:rsid w:val="003336B9"/>
    <w:rsid w:val="00334095"/>
    <w:rsid w:val="0033476C"/>
    <w:rsid w:val="00335EA8"/>
    <w:rsid w:val="003363DD"/>
    <w:rsid w:val="00337810"/>
    <w:rsid w:val="00337C2A"/>
    <w:rsid w:val="00340361"/>
    <w:rsid w:val="00340795"/>
    <w:rsid w:val="0034111C"/>
    <w:rsid w:val="00341E60"/>
    <w:rsid w:val="0034217F"/>
    <w:rsid w:val="00342AD2"/>
    <w:rsid w:val="00343954"/>
    <w:rsid w:val="0034402E"/>
    <w:rsid w:val="00345405"/>
    <w:rsid w:val="00345DDD"/>
    <w:rsid w:val="00346FED"/>
    <w:rsid w:val="00351559"/>
    <w:rsid w:val="00351E01"/>
    <w:rsid w:val="00352968"/>
    <w:rsid w:val="0035298B"/>
    <w:rsid w:val="00352D21"/>
    <w:rsid w:val="0035443D"/>
    <w:rsid w:val="00354AA2"/>
    <w:rsid w:val="00354FEE"/>
    <w:rsid w:val="00355916"/>
    <w:rsid w:val="00356275"/>
    <w:rsid w:val="00356C0B"/>
    <w:rsid w:val="00357B9C"/>
    <w:rsid w:val="00357D01"/>
    <w:rsid w:val="0036070A"/>
    <w:rsid w:val="00361412"/>
    <w:rsid w:val="003615CA"/>
    <w:rsid w:val="00363311"/>
    <w:rsid w:val="00363B2C"/>
    <w:rsid w:val="003642A6"/>
    <w:rsid w:val="00364763"/>
    <w:rsid w:val="00365C3D"/>
    <w:rsid w:val="00366C1B"/>
    <w:rsid w:val="00367337"/>
    <w:rsid w:val="00367367"/>
    <w:rsid w:val="003676D1"/>
    <w:rsid w:val="00367FD8"/>
    <w:rsid w:val="0037004E"/>
    <w:rsid w:val="00370B63"/>
    <w:rsid w:val="00370FCC"/>
    <w:rsid w:val="003711AF"/>
    <w:rsid w:val="0037145D"/>
    <w:rsid w:val="00372F19"/>
    <w:rsid w:val="003735C6"/>
    <w:rsid w:val="00374309"/>
    <w:rsid w:val="0037430C"/>
    <w:rsid w:val="00374848"/>
    <w:rsid w:val="003757A1"/>
    <w:rsid w:val="00375D09"/>
    <w:rsid w:val="003762DC"/>
    <w:rsid w:val="0037630F"/>
    <w:rsid w:val="0037739D"/>
    <w:rsid w:val="0037751C"/>
    <w:rsid w:val="00380B66"/>
    <w:rsid w:val="00380F3F"/>
    <w:rsid w:val="00381953"/>
    <w:rsid w:val="00382232"/>
    <w:rsid w:val="00382873"/>
    <w:rsid w:val="00382F1A"/>
    <w:rsid w:val="00383282"/>
    <w:rsid w:val="0038333B"/>
    <w:rsid w:val="00383422"/>
    <w:rsid w:val="00383658"/>
    <w:rsid w:val="0038412E"/>
    <w:rsid w:val="00386053"/>
    <w:rsid w:val="0038771D"/>
    <w:rsid w:val="00390935"/>
    <w:rsid w:val="003919D0"/>
    <w:rsid w:val="00392491"/>
    <w:rsid w:val="003935B0"/>
    <w:rsid w:val="00393E44"/>
    <w:rsid w:val="00394301"/>
    <w:rsid w:val="0039747B"/>
    <w:rsid w:val="00397AB6"/>
    <w:rsid w:val="00397ACA"/>
    <w:rsid w:val="00397C9D"/>
    <w:rsid w:val="003A0D87"/>
    <w:rsid w:val="003A10C3"/>
    <w:rsid w:val="003A190E"/>
    <w:rsid w:val="003A2658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752"/>
    <w:rsid w:val="003B3C64"/>
    <w:rsid w:val="003B4822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2CC6"/>
    <w:rsid w:val="003F3FCC"/>
    <w:rsid w:val="003F5547"/>
    <w:rsid w:val="003F5C40"/>
    <w:rsid w:val="003F6E12"/>
    <w:rsid w:val="003F6F8B"/>
    <w:rsid w:val="003F75ED"/>
    <w:rsid w:val="004002B7"/>
    <w:rsid w:val="0040067D"/>
    <w:rsid w:val="00400F31"/>
    <w:rsid w:val="004023BA"/>
    <w:rsid w:val="0040473B"/>
    <w:rsid w:val="00406B4D"/>
    <w:rsid w:val="0041443C"/>
    <w:rsid w:val="004144C8"/>
    <w:rsid w:val="0041488F"/>
    <w:rsid w:val="004154B6"/>
    <w:rsid w:val="004154F7"/>
    <w:rsid w:val="004165F9"/>
    <w:rsid w:val="00416D44"/>
    <w:rsid w:val="004176FF"/>
    <w:rsid w:val="00417A1E"/>
    <w:rsid w:val="00417C69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65"/>
    <w:rsid w:val="004328EE"/>
    <w:rsid w:val="00432CB5"/>
    <w:rsid w:val="00433EBE"/>
    <w:rsid w:val="00434406"/>
    <w:rsid w:val="00440FED"/>
    <w:rsid w:val="00441B92"/>
    <w:rsid w:val="00443A9F"/>
    <w:rsid w:val="0044474B"/>
    <w:rsid w:val="00445FF7"/>
    <w:rsid w:val="004508A8"/>
    <w:rsid w:val="00450D0C"/>
    <w:rsid w:val="00452CA7"/>
    <w:rsid w:val="00452DF8"/>
    <w:rsid w:val="00453341"/>
    <w:rsid w:val="004540E6"/>
    <w:rsid w:val="004545C6"/>
    <w:rsid w:val="00454870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1EB5"/>
    <w:rsid w:val="00462490"/>
    <w:rsid w:val="00462AC9"/>
    <w:rsid w:val="00463DC3"/>
    <w:rsid w:val="00465299"/>
    <w:rsid w:val="00466A0F"/>
    <w:rsid w:val="00466C1B"/>
    <w:rsid w:val="0046795B"/>
    <w:rsid w:val="004708C0"/>
    <w:rsid w:val="0047115F"/>
    <w:rsid w:val="004715CB"/>
    <w:rsid w:val="00471863"/>
    <w:rsid w:val="00472E11"/>
    <w:rsid w:val="00473777"/>
    <w:rsid w:val="00473A14"/>
    <w:rsid w:val="004745A9"/>
    <w:rsid w:val="00474617"/>
    <w:rsid w:val="00474871"/>
    <w:rsid w:val="00474CA8"/>
    <w:rsid w:val="00474E43"/>
    <w:rsid w:val="00476A55"/>
    <w:rsid w:val="0048076D"/>
    <w:rsid w:val="0048134D"/>
    <w:rsid w:val="004813B4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635"/>
    <w:rsid w:val="004874E4"/>
    <w:rsid w:val="0049070D"/>
    <w:rsid w:val="00490A39"/>
    <w:rsid w:val="00490E82"/>
    <w:rsid w:val="00491793"/>
    <w:rsid w:val="00491BE4"/>
    <w:rsid w:val="00491DB2"/>
    <w:rsid w:val="00491E0E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46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4D8E"/>
    <w:rsid w:val="004C6DA5"/>
    <w:rsid w:val="004C795A"/>
    <w:rsid w:val="004C7BFE"/>
    <w:rsid w:val="004C7F93"/>
    <w:rsid w:val="004D07BA"/>
    <w:rsid w:val="004D2629"/>
    <w:rsid w:val="004D26B8"/>
    <w:rsid w:val="004D2C2C"/>
    <w:rsid w:val="004D38C2"/>
    <w:rsid w:val="004D41DC"/>
    <w:rsid w:val="004D4654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371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777"/>
    <w:rsid w:val="004F6D99"/>
    <w:rsid w:val="00500572"/>
    <w:rsid w:val="00500701"/>
    <w:rsid w:val="00501304"/>
    <w:rsid w:val="00501425"/>
    <w:rsid w:val="0050318B"/>
    <w:rsid w:val="00503B83"/>
    <w:rsid w:val="00503CF2"/>
    <w:rsid w:val="00503E1C"/>
    <w:rsid w:val="00504311"/>
    <w:rsid w:val="0050485C"/>
    <w:rsid w:val="00504AC6"/>
    <w:rsid w:val="00504D75"/>
    <w:rsid w:val="00504DAB"/>
    <w:rsid w:val="00505190"/>
    <w:rsid w:val="00505D51"/>
    <w:rsid w:val="00506C99"/>
    <w:rsid w:val="00507242"/>
    <w:rsid w:val="0050739F"/>
    <w:rsid w:val="00510ABC"/>
    <w:rsid w:val="00511079"/>
    <w:rsid w:val="00511411"/>
    <w:rsid w:val="00511CDF"/>
    <w:rsid w:val="00512829"/>
    <w:rsid w:val="00513839"/>
    <w:rsid w:val="00513AB8"/>
    <w:rsid w:val="00513DEF"/>
    <w:rsid w:val="0051423C"/>
    <w:rsid w:val="005148D4"/>
    <w:rsid w:val="00514C91"/>
    <w:rsid w:val="005153CE"/>
    <w:rsid w:val="00515FC6"/>
    <w:rsid w:val="00516241"/>
    <w:rsid w:val="00516FD9"/>
    <w:rsid w:val="0051701F"/>
    <w:rsid w:val="0051791D"/>
    <w:rsid w:val="00520D6D"/>
    <w:rsid w:val="005212FD"/>
    <w:rsid w:val="00521425"/>
    <w:rsid w:val="00523B2C"/>
    <w:rsid w:val="00523E75"/>
    <w:rsid w:val="005243E0"/>
    <w:rsid w:val="005256F3"/>
    <w:rsid w:val="005265A3"/>
    <w:rsid w:val="00526783"/>
    <w:rsid w:val="005268D3"/>
    <w:rsid w:val="0052773A"/>
    <w:rsid w:val="00527FB1"/>
    <w:rsid w:val="00530423"/>
    <w:rsid w:val="0053107E"/>
    <w:rsid w:val="005312CB"/>
    <w:rsid w:val="0053162F"/>
    <w:rsid w:val="00531777"/>
    <w:rsid w:val="00531A07"/>
    <w:rsid w:val="0053244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035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77D79"/>
    <w:rsid w:val="00580793"/>
    <w:rsid w:val="00580A1F"/>
    <w:rsid w:val="00580CFC"/>
    <w:rsid w:val="005811CC"/>
    <w:rsid w:val="00581470"/>
    <w:rsid w:val="00581B62"/>
    <w:rsid w:val="00581BAD"/>
    <w:rsid w:val="00582087"/>
    <w:rsid w:val="00582734"/>
    <w:rsid w:val="00582F21"/>
    <w:rsid w:val="005831DD"/>
    <w:rsid w:val="00584320"/>
    <w:rsid w:val="00585484"/>
    <w:rsid w:val="00585557"/>
    <w:rsid w:val="00587229"/>
    <w:rsid w:val="00587503"/>
    <w:rsid w:val="00587F7F"/>
    <w:rsid w:val="00590E8D"/>
    <w:rsid w:val="00591511"/>
    <w:rsid w:val="00591E50"/>
    <w:rsid w:val="00592C28"/>
    <w:rsid w:val="00592CDA"/>
    <w:rsid w:val="0059331A"/>
    <w:rsid w:val="00593A72"/>
    <w:rsid w:val="00595A8C"/>
    <w:rsid w:val="00595C2C"/>
    <w:rsid w:val="00596180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A72A6"/>
    <w:rsid w:val="005B355B"/>
    <w:rsid w:val="005B3C6D"/>
    <w:rsid w:val="005B4045"/>
    <w:rsid w:val="005B42A1"/>
    <w:rsid w:val="005B5D98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C77C4"/>
    <w:rsid w:val="005D059A"/>
    <w:rsid w:val="005D07C5"/>
    <w:rsid w:val="005D21B7"/>
    <w:rsid w:val="005D2DAD"/>
    <w:rsid w:val="005D3F1A"/>
    <w:rsid w:val="005D4302"/>
    <w:rsid w:val="005D5A20"/>
    <w:rsid w:val="005D786C"/>
    <w:rsid w:val="005E00E5"/>
    <w:rsid w:val="005E0148"/>
    <w:rsid w:val="005E049F"/>
    <w:rsid w:val="005E0BB6"/>
    <w:rsid w:val="005E2D80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02E"/>
    <w:rsid w:val="005F52CC"/>
    <w:rsid w:val="005F5E6F"/>
    <w:rsid w:val="005F681C"/>
    <w:rsid w:val="005F6BD4"/>
    <w:rsid w:val="005F7188"/>
    <w:rsid w:val="005F759A"/>
    <w:rsid w:val="005F7985"/>
    <w:rsid w:val="00600CEB"/>
    <w:rsid w:val="00602298"/>
    <w:rsid w:val="00602A78"/>
    <w:rsid w:val="00602A84"/>
    <w:rsid w:val="00602AA1"/>
    <w:rsid w:val="00603123"/>
    <w:rsid w:val="0060321D"/>
    <w:rsid w:val="006036F4"/>
    <w:rsid w:val="0060412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215A"/>
    <w:rsid w:val="0061370C"/>
    <w:rsid w:val="00613E97"/>
    <w:rsid w:val="00613EA5"/>
    <w:rsid w:val="00614CD1"/>
    <w:rsid w:val="006150C7"/>
    <w:rsid w:val="006151F2"/>
    <w:rsid w:val="0061567B"/>
    <w:rsid w:val="00615AC8"/>
    <w:rsid w:val="0062152A"/>
    <w:rsid w:val="00623583"/>
    <w:rsid w:val="0062462F"/>
    <w:rsid w:val="00624BA1"/>
    <w:rsid w:val="0062576D"/>
    <w:rsid w:val="0062661B"/>
    <w:rsid w:val="00627832"/>
    <w:rsid w:val="00630118"/>
    <w:rsid w:val="00630514"/>
    <w:rsid w:val="006310AE"/>
    <w:rsid w:val="00631762"/>
    <w:rsid w:val="00632196"/>
    <w:rsid w:val="00632BA2"/>
    <w:rsid w:val="00632F3C"/>
    <w:rsid w:val="00633BF2"/>
    <w:rsid w:val="00633F67"/>
    <w:rsid w:val="006345C3"/>
    <w:rsid w:val="0063530F"/>
    <w:rsid w:val="006362F9"/>
    <w:rsid w:val="006369A9"/>
    <w:rsid w:val="006373CD"/>
    <w:rsid w:val="006374D3"/>
    <w:rsid w:val="00637C12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C73"/>
    <w:rsid w:val="00644186"/>
    <w:rsid w:val="00644A21"/>
    <w:rsid w:val="00645C9F"/>
    <w:rsid w:val="00646305"/>
    <w:rsid w:val="00646864"/>
    <w:rsid w:val="00646A6C"/>
    <w:rsid w:val="006475E6"/>
    <w:rsid w:val="0065062B"/>
    <w:rsid w:val="006508B9"/>
    <w:rsid w:val="00650CA1"/>
    <w:rsid w:val="0065143C"/>
    <w:rsid w:val="00651854"/>
    <w:rsid w:val="00651991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02C"/>
    <w:rsid w:val="0067269D"/>
    <w:rsid w:val="00672988"/>
    <w:rsid w:val="00672C64"/>
    <w:rsid w:val="00674CA6"/>
    <w:rsid w:val="00674E6A"/>
    <w:rsid w:val="00675CF4"/>
    <w:rsid w:val="00676A64"/>
    <w:rsid w:val="00677925"/>
    <w:rsid w:val="006779BF"/>
    <w:rsid w:val="00677F94"/>
    <w:rsid w:val="00680F46"/>
    <w:rsid w:val="00681FDC"/>
    <w:rsid w:val="00682B53"/>
    <w:rsid w:val="00682F27"/>
    <w:rsid w:val="00684B92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CB3"/>
    <w:rsid w:val="00696D63"/>
    <w:rsid w:val="006977DD"/>
    <w:rsid w:val="006A032F"/>
    <w:rsid w:val="006A0763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1B2A"/>
    <w:rsid w:val="006B23B9"/>
    <w:rsid w:val="006B2DA7"/>
    <w:rsid w:val="006B2F4D"/>
    <w:rsid w:val="006B306B"/>
    <w:rsid w:val="006B3682"/>
    <w:rsid w:val="006B3974"/>
    <w:rsid w:val="006B48CB"/>
    <w:rsid w:val="006B4B3E"/>
    <w:rsid w:val="006B564D"/>
    <w:rsid w:val="006C1445"/>
    <w:rsid w:val="006C3AB0"/>
    <w:rsid w:val="006C4F54"/>
    <w:rsid w:val="006C4FC1"/>
    <w:rsid w:val="006C51A5"/>
    <w:rsid w:val="006C529D"/>
    <w:rsid w:val="006C52F5"/>
    <w:rsid w:val="006C53D0"/>
    <w:rsid w:val="006C54AB"/>
    <w:rsid w:val="006C6798"/>
    <w:rsid w:val="006C6DF7"/>
    <w:rsid w:val="006D0C12"/>
    <w:rsid w:val="006D0E6B"/>
    <w:rsid w:val="006D2146"/>
    <w:rsid w:val="006D2DC9"/>
    <w:rsid w:val="006D632E"/>
    <w:rsid w:val="006E094A"/>
    <w:rsid w:val="006E12B1"/>
    <w:rsid w:val="006E13D1"/>
    <w:rsid w:val="006E2105"/>
    <w:rsid w:val="006E34DD"/>
    <w:rsid w:val="006E4254"/>
    <w:rsid w:val="006E4D0C"/>
    <w:rsid w:val="006E4D1B"/>
    <w:rsid w:val="006E4EA1"/>
    <w:rsid w:val="006E5B78"/>
    <w:rsid w:val="006E6079"/>
    <w:rsid w:val="006E67BA"/>
    <w:rsid w:val="006E699D"/>
    <w:rsid w:val="006E6BA3"/>
    <w:rsid w:val="006F0BDE"/>
    <w:rsid w:val="006F1116"/>
    <w:rsid w:val="006F2654"/>
    <w:rsid w:val="006F3196"/>
    <w:rsid w:val="006F3C54"/>
    <w:rsid w:val="006F418C"/>
    <w:rsid w:val="006F4F39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856"/>
    <w:rsid w:val="00703989"/>
    <w:rsid w:val="007042E9"/>
    <w:rsid w:val="0070444E"/>
    <w:rsid w:val="00704495"/>
    <w:rsid w:val="007063F8"/>
    <w:rsid w:val="007108D3"/>
    <w:rsid w:val="0071118B"/>
    <w:rsid w:val="00711C66"/>
    <w:rsid w:val="00711E13"/>
    <w:rsid w:val="00712799"/>
    <w:rsid w:val="00712EDA"/>
    <w:rsid w:val="007136D0"/>
    <w:rsid w:val="00714DFA"/>
    <w:rsid w:val="007155A9"/>
    <w:rsid w:val="007158E1"/>
    <w:rsid w:val="00715B77"/>
    <w:rsid w:val="00715DBA"/>
    <w:rsid w:val="00716716"/>
    <w:rsid w:val="00716AA6"/>
    <w:rsid w:val="0071705B"/>
    <w:rsid w:val="00720505"/>
    <w:rsid w:val="007224D0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385"/>
    <w:rsid w:val="00733893"/>
    <w:rsid w:val="00734A05"/>
    <w:rsid w:val="00735B14"/>
    <w:rsid w:val="00735C6F"/>
    <w:rsid w:val="00735C77"/>
    <w:rsid w:val="007369C4"/>
    <w:rsid w:val="00737A31"/>
    <w:rsid w:val="00742A6A"/>
    <w:rsid w:val="00742B44"/>
    <w:rsid w:val="00744496"/>
    <w:rsid w:val="007449E1"/>
    <w:rsid w:val="0074656E"/>
    <w:rsid w:val="007472D5"/>
    <w:rsid w:val="00750BAC"/>
    <w:rsid w:val="00752B03"/>
    <w:rsid w:val="00753454"/>
    <w:rsid w:val="00753BB5"/>
    <w:rsid w:val="007544F1"/>
    <w:rsid w:val="00755E4A"/>
    <w:rsid w:val="00756832"/>
    <w:rsid w:val="00757F0B"/>
    <w:rsid w:val="007626D0"/>
    <w:rsid w:val="007637BF"/>
    <w:rsid w:val="0076439F"/>
    <w:rsid w:val="007651CA"/>
    <w:rsid w:val="00767519"/>
    <w:rsid w:val="007701CC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59F3"/>
    <w:rsid w:val="00777315"/>
    <w:rsid w:val="007802E4"/>
    <w:rsid w:val="00780919"/>
    <w:rsid w:val="00781589"/>
    <w:rsid w:val="007820D0"/>
    <w:rsid w:val="007824D0"/>
    <w:rsid w:val="007826C8"/>
    <w:rsid w:val="00783657"/>
    <w:rsid w:val="007837ED"/>
    <w:rsid w:val="007838A9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AA9"/>
    <w:rsid w:val="00797E22"/>
    <w:rsid w:val="007A138F"/>
    <w:rsid w:val="007A1640"/>
    <w:rsid w:val="007A1AE4"/>
    <w:rsid w:val="007A39DF"/>
    <w:rsid w:val="007A3B29"/>
    <w:rsid w:val="007A43ED"/>
    <w:rsid w:val="007A4BDD"/>
    <w:rsid w:val="007A56AA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3B47"/>
    <w:rsid w:val="008055A9"/>
    <w:rsid w:val="008055C4"/>
    <w:rsid w:val="0080742D"/>
    <w:rsid w:val="008100AC"/>
    <w:rsid w:val="00810C05"/>
    <w:rsid w:val="0081151E"/>
    <w:rsid w:val="00812498"/>
    <w:rsid w:val="008127E6"/>
    <w:rsid w:val="0081336E"/>
    <w:rsid w:val="008133E9"/>
    <w:rsid w:val="00813928"/>
    <w:rsid w:val="008154EC"/>
    <w:rsid w:val="0081DC6C"/>
    <w:rsid w:val="00820DC7"/>
    <w:rsid w:val="00820FFB"/>
    <w:rsid w:val="00821698"/>
    <w:rsid w:val="008221FE"/>
    <w:rsid w:val="0082236E"/>
    <w:rsid w:val="00822BF5"/>
    <w:rsid w:val="00824894"/>
    <w:rsid w:val="00825366"/>
    <w:rsid w:val="00825E84"/>
    <w:rsid w:val="00826117"/>
    <w:rsid w:val="00826A58"/>
    <w:rsid w:val="00826C7B"/>
    <w:rsid w:val="00826DD9"/>
    <w:rsid w:val="00826E01"/>
    <w:rsid w:val="008277A8"/>
    <w:rsid w:val="008278B6"/>
    <w:rsid w:val="00827B83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1FC5"/>
    <w:rsid w:val="00842E0C"/>
    <w:rsid w:val="0084301D"/>
    <w:rsid w:val="00843A7A"/>
    <w:rsid w:val="008447F5"/>
    <w:rsid w:val="00846292"/>
    <w:rsid w:val="0084714C"/>
    <w:rsid w:val="008506E1"/>
    <w:rsid w:val="00850D96"/>
    <w:rsid w:val="008515EE"/>
    <w:rsid w:val="00851A8E"/>
    <w:rsid w:val="00851EC7"/>
    <w:rsid w:val="008528D3"/>
    <w:rsid w:val="00852B23"/>
    <w:rsid w:val="00853CC2"/>
    <w:rsid w:val="00854553"/>
    <w:rsid w:val="00855B86"/>
    <w:rsid w:val="00856192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D9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22AA"/>
    <w:rsid w:val="008925E9"/>
    <w:rsid w:val="00892A97"/>
    <w:rsid w:val="00893DCF"/>
    <w:rsid w:val="00894B58"/>
    <w:rsid w:val="00894FDC"/>
    <w:rsid w:val="008957D3"/>
    <w:rsid w:val="00896414"/>
    <w:rsid w:val="0089716F"/>
    <w:rsid w:val="00897C71"/>
    <w:rsid w:val="008A0F54"/>
    <w:rsid w:val="008A16F9"/>
    <w:rsid w:val="008A170F"/>
    <w:rsid w:val="008A1D3E"/>
    <w:rsid w:val="008A3038"/>
    <w:rsid w:val="008A4B16"/>
    <w:rsid w:val="008A4D63"/>
    <w:rsid w:val="008A4E11"/>
    <w:rsid w:val="008A6D62"/>
    <w:rsid w:val="008B13E9"/>
    <w:rsid w:val="008B1A56"/>
    <w:rsid w:val="008B2257"/>
    <w:rsid w:val="008B2436"/>
    <w:rsid w:val="008B3B51"/>
    <w:rsid w:val="008B4057"/>
    <w:rsid w:val="008B4145"/>
    <w:rsid w:val="008B497C"/>
    <w:rsid w:val="008B5071"/>
    <w:rsid w:val="008B5290"/>
    <w:rsid w:val="008B678B"/>
    <w:rsid w:val="008B6A40"/>
    <w:rsid w:val="008B72EC"/>
    <w:rsid w:val="008C2CFD"/>
    <w:rsid w:val="008C3FDC"/>
    <w:rsid w:val="008C47AD"/>
    <w:rsid w:val="008C5160"/>
    <w:rsid w:val="008C5CAE"/>
    <w:rsid w:val="008C603A"/>
    <w:rsid w:val="008C71C8"/>
    <w:rsid w:val="008C72CE"/>
    <w:rsid w:val="008D167D"/>
    <w:rsid w:val="008D2D5A"/>
    <w:rsid w:val="008D3116"/>
    <w:rsid w:val="008D492A"/>
    <w:rsid w:val="008D4B58"/>
    <w:rsid w:val="008D4B7F"/>
    <w:rsid w:val="008D4B8A"/>
    <w:rsid w:val="008D612E"/>
    <w:rsid w:val="008D6541"/>
    <w:rsid w:val="008D7D7B"/>
    <w:rsid w:val="008E0F52"/>
    <w:rsid w:val="008E216C"/>
    <w:rsid w:val="008E2316"/>
    <w:rsid w:val="008E3063"/>
    <w:rsid w:val="008E3281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56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49B1"/>
    <w:rsid w:val="00915B81"/>
    <w:rsid w:val="00915D6B"/>
    <w:rsid w:val="009160DF"/>
    <w:rsid w:val="009162C7"/>
    <w:rsid w:val="0091675C"/>
    <w:rsid w:val="00916EC2"/>
    <w:rsid w:val="009213BD"/>
    <w:rsid w:val="009230A6"/>
    <w:rsid w:val="00923704"/>
    <w:rsid w:val="00924627"/>
    <w:rsid w:val="009250A8"/>
    <w:rsid w:val="0092566D"/>
    <w:rsid w:val="00925BE6"/>
    <w:rsid w:val="00926697"/>
    <w:rsid w:val="00926F61"/>
    <w:rsid w:val="00926FA9"/>
    <w:rsid w:val="0093123D"/>
    <w:rsid w:val="00933040"/>
    <w:rsid w:val="009330E9"/>
    <w:rsid w:val="009331B6"/>
    <w:rsid w:val="00934D97"/>
    <w:rsid w:val="00935D15"/>
    <w:rsid w:val="009403AC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6D1"/>
    <w:rsid w:val="0095481C"/>
    <w:rsid w:val="0095526F"/>
    <w:rsid w:val="0095569F"/>
    <w:rsid w:val="009567E6"/>
    <w:rsid w:val="00956995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970"/>
    <w:rsid w:val="00965C40"/>
    <w:rsid w:val="009666F0"/>
    <w:rsid w:val="00967354"/>
    <w:rsid w:val="00967F99"/>
    <w:rsid w:val="009713BF"/>
    <w:rsid w:val="00971592"/>
    <w:rsid w:val="00971617"/>
    <w:rsid w:val="00971DDF"/>
    <w:rsid w:val="0097225C"/>
    <w:rsid w:val="009731D6"/>
    <w:rsid w:val="00973FC6"/>
    <w:rsid w:val="00974746"/>
    <w:rsid w:val="00974CB1"/>
    <w:rsid w:val="00975119"/>
    <w:rsid w:val="009763ED"/>
    <w:rsid w:val="00976F04"/>
    <w:rsid w:val="009777F4"/>
    <w:rsid w:val="00977AD8"/>
    <w:rsid w:val="00980A10"/>
    <w:rsid w:val="00981130"/>
    <w:rsid w:val="0098289D"/>
    <w:rsid w:val="00983109"/>
    <w:rsid w:val="009835E0"/>
    <w:rsid w:val="00983D46"/>
    <w:rsid w:val="00983DCA"/>
    <w:rsid w:val="00985EF7"/>
    <w:rsid w:val="00986093"/>
    <w:rsid w:val="00986146"/>
    <w:rsid w:val="0098636D"/>
    <w:rsid w:val="00986CF9"/>
    <w:rsid w:val="00987416"/>
    <w:rsid w:val="00987FDC"/>
    <w:rsid w:val="00990C0E"/>
    <w:rsid w:val="00990D75"/>
    <w:rsid w:val="00991093"/>
    <w:rsid w:val="0099163B"/>
    <w:rsid w:val="00991C36"/>
    <w:rsid w:val="00992343"/>
    <w:rsid w:val="00992373"/>
    <w:rsid w:val="009938B1"/>
    <w:rsid w:val="00996258"/>
    <w:rsid w:val="00996306"/>
    <w:rsid w:val="00996744"/>
    <w:rsid w:val="00997C35"/>
    <w:rsid w:val="00997CF4"/>
    <w:rsid w:val="009A1169"/>
    <w:rsid w:val="009A164C"/>
    <w:rsid w:val="009A1AAC"/>
    <w:rsid w:val="009A2BB6"/>
    <w:rsid w:val="009A2CB8"/>
    <w:rsid w:val="009A3789"/>
    <w:rsid w:val="009A45A2"/>
    <w:rsid w:val="009A68EC"/>
    <w:rsid w:val="009A690E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485"/>
    <w:rsid w:val="009B3B09"/>
    <w:rsid w:val="009B3C90"/>
    <w:rsid w:val="009B4919"/>
    <w:rsid w:val="009B76E3"/>
    <w:rsid w:val="009B7A72"/>
    <w:rsid w:val="009B7BB8"/>
    <w:rsid w:val="009C014C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6D1"/>
    <w:rsid w:val="009C774A"/>
    <w:rsid w:val="009D19BC"/>
    <w:rsid w:val="009D2348"/>
    <w:rsid w:val="009D2EA8"/>
    <w:rsid w:val="009D2F0C"/>
    <w:rsid w:val="009D31A1"/>
    <w:rsid w:val="009D3306"/>
    <w:rsid w:val="009D345D"/>
    <w:rsid w:val="009D3578"/>
    <w:rsid w:val="009D37FF"/>
    <w:rsid w:val="009D3A5F"/>
    <w:rsid w:val="009D4F88"/>
    <w:rsid w:val="009D5193"/>
    <w:rsid w:val="009D5C32"/>
    <w:rsid w:val="009D5C56"/>
    <w:rsid w:val="009D62C1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263"/>
    <w:rsid w:val="00A04D7E"/>
    <w:rsid w:val="00A04F16"/>
    <w:rsid w:val="00A051D9"/>
    <w:rsid w:val="00A05DF3"/>
    <w:rsid w:val="00A07E08"/>
    <w:rsid w:val="00A10D79"/>
    <w:rsid w:val="00A11535"/>
    <w:rsid w:val="00A11E56"/>
    <w:rsid w:val="00A12798"/>
    <w:rsid w:val="00A127C0"/>
    <w:rsid w:val="00A12888"/>
    <w:rsid w:val="00A13A09"/>
    <w:rsid w:val="00A14A42"/>
    <w:rsid w:val="00A14D68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8EC"/>
    <w:rsid w:val="00A25F05"/>
    <w:rsid w:val="00A26361"/>
    <w:rsid w:val="00A26491"/>
    <w:rsid w:val="00A27A03"/>
    <w:rsid w:val="00A3017C"/>
    <w:rsid w:val="00A301BA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3322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1E2"/>
    <w:rsid w:val="00A539A5"/>
    <w:rsid w:val="00A53DA0"/>
    <w:rsid w:val="00A5404D"/>
    <w:rsid w:val="00A555A7"/>
    <w:rsid w:val="00A555FB"/>
    <w:rsid w:val="00A5765D"/>
    <w:rsid w:val="00A579BD"/>
    <w:rsid w:val="00A607CB"/>
    <w:rsid w:val="00A6103A"/>
    <w:rsid w:val="00A61B8D"/>
    <w:rsid w:val="00A6351F"/>
    <w:rsid w:val="00A63809"/>
    <w:rsid w:val="00A64278"/>
    <w:rsid w:val="00A64A6E"/>
    <w:rsid w:val="00A6519F"/>
    <w:rsid w:val="00A65A70"/>
    <w:rsid w:val="00A6665F"/>
    <w:rsid w:val="00A66F36"/>
    <w:rsid w:val="00A66FF4"/>
    <w:rsid w:val="00A676D9"/>
    <w:rsid w:val="00A67B8F"/>
    <w:rsid w:val="00A67EFC"/>
    <w:rsid w:val="00A7031E"/>
    <w:rsid w:val="00A71140"/>
    <w:rsid w:val="00A71812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49AD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0E9"/>
    <w:rsid w:val="00A979E1"/>
    <w:rsid w:val="00AA0B9E"/>
    <w:rsid w:val="00AA1087"/>
    <w:rsid w:val="00AA1DF5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6FCA"/>
    <w:rsid w:val="00AB709E"/>
    <w:rsid w:val="00AB7806"/>
    <w:rsid w:val="00AC01BC"/>
    <w:rsid w:val="00AC02C1"/>
    <w:rsid w:val="00AC0AB6"/>
    <w:rsid w:val="00AC10AD"/>
    <w:rsid w:val="00AC15FF"/>
    <w:rsid w:val="00AC1E55"/>
    <w:rsid w:val="00AC3D06"/>
    <w:rsid w:val="00AC429F"/>
    <w:rsid w:val="00AC58FC"/>
    <w:rsid w:val="00AC60B4"/>
    <w:rsid w:val="00AC67B6"/>
    <w:rsid w:val="00AC7D98"/>
    <w:rsid w:val="00AD00C5"/>
    <w:rsid w:val="00AD165F"/>
    <w:rsid w:val="00AD2794"/>
    <w:rsid w:val="00AD2DC5"/>
    <w:rsid w:val="00AD3455"/>
    <w:rsid w:val="00AD372F"/>
    <w:rsid w:val="00AD3CAD"/>
    <w:rsid w:val="00AD5A99"/>
    <w:rsid w:val="00AD69FF"/>
    <w:rsid w:val="00AD702B"/>
    <w:rsid w:val="00AD72E6"/>
    <w:rsid w:val="00AD7C95"/>
    <w:rsid w:val="00AD7FCD"/>
    <w:rsid w:val="00AE2BED"/>
    <w:rsid w:val="00AE3D34"/>
    <w:rsid w:val="00AE3DE1"/>
    <w:rsid w:val="00AE5439"/>
    <w:rsid w:val="00AE61B2"/>
    <w:rsid w:val="00AE6789"/>
    <w:rsid w:val="00AE7631"/>
    <w:rsid w:val="00AE78D1"/>
    <w:rsid w:val="00AE7F89"/>
    <w:rsid w:val="00AF1B39"/>
    <w:rsid w:val="00AF2D54"/>
    <w:rsid w:val="00AF341C"/>
    <w:rsid w:val="00AF3458"/>
    <w:rsid w:val="00AF3F7B"/>
    <w:rsid w:val="00AF42B4"/>
    <w:rsid w:val="00AF4B8A"/>
    <w:rsid w:val="00AF4F1B"/>
    <w:rsid w:val="00AF53B2"/>
    <w:rsid w:val="00AF5EC6"/>
    <w:rsid w:val="00AF6968"/>
    <w:rsid w:val="00AF6C38"/>
    <w:rsid w:val="00AF6E8A"/>
    <w:rsid w:val="00AF7213"/>
    <w:rsid w:val="00AF7771"/>
    <w:rsid w:val="00AF7D92"/>
    <w:rsid w:val="00B011CC"/>
    <w:rsid w:val="00B01A6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3897"/>
    <w:rsid w:val="00B34E63"/>
    <w:rsid w:val="00B3523D"/>
    <w:rsid w:val="00B35B1D"/>
    <w:rsid w:val="00B35DA4"/>
    <w:rsid w:val="00B3791B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3"/>
    <w:rsid w:val="00B5239C"/>
    <w:rsid w:val="00B53259"/>
    <w:rsid w:val="00B53893"/>
    <w:rsid w:val="00B54445"/>
    <w:rsid w:val="00B548C2"/>
    <w:rsid w:val="00B54B6A"/>
    <w:rsid w:val="00B55428"/>
    <w:rsid w:val="00B55909"/>
    <w:rsid w:val="00B570BF"/>
    <w:rsid w:val="00B60471"/>
    <w:rsid w:val="00B60B8F"/>
    <w:rsid w:val="00B625CC"/>
    <w:rsid w:val="00B6298C"/>
    <w:rsid w:val="00B63337"/>
    <w:rsid w:val="00B6369F"/>
    <w:rsid w:val="00B639D7"/>
    <w:rsid w:val="00B64AA7"/>
    <w:rsid w:val="00B65452"/>
    <w:rsid w:val="00B66594"/>
    <w:rsid w:val="00B66A79"/>
    <w:rsid w:val="00B67805"/>
    <w:rsid w:val="00B721CD"/>
    <w:rsid w:val="00B7267A"/>
    <w:rsid w:val="00B726FF"/>
    <w:rsid w:val="00B72A5B"/>
    <w:rsid w:val="00B72AA4"/>
    <w:rsid w:val="00B75454"/>
    <w:rsid w:val="00B7674B"/>
    <w:rsid w:val="00B76BCD"/>
    <w:rsid w:val="00B76EE9"/>
    <w:rsid w:val="00B77231"/>
    <w:rsid w:val="00B77880"/>
    <w:rsid w:val="00B80D90"/>
    <w:rsid w:val="00B82613"/>
    <w:rsid w:val="00B82620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581F"/>
    <w:rsid w:val="00B96413"/>
    <w:rsid w:val="00B971B4"/>
    <w:rsid w:val="00B97CA3"/>
    <w:rsid w:val="00BA1872"/>
    <w:rsid w:val="00BA1913"/>
    <w:rsid w:val="00BA2188"/>
    <w:rsid w:val="00BA2BC9"/>
    <w:rsid w:val="00BA371C"/>
    <w:rsid w:val="00BA4641"/>
    <w:rsid w:val="00BA4A54"/>
    <w:rsid w:val="00BA4E6C"/>
    <w:rsid w:val="00BA6EB7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9EA"/>
    <w:rsid w:val="00BE4EC9"/>
    <w:rsid w:val="00BE5BC5"/>
    <w:rsid w:val="00BE631E"/>
    <w:rsid w:val="00BE6BEC"/>
    <w:rsid w:val="00BF0CCF"/>
    <w:rsid w:val="00BF0DE3"/>
    <w:rsid w:val="00BF0FC5"/>
    <w:rsid w:val="00BF10BC"/>
    <w:rsid w:val="00BF21AC"/>
    <w:rsid w:val="00BF2E53"/>
    <w:rsid w:val="00BF352A"/>
    <w:rsid w:val="00BF3669"/>
    <w:rsid w:val="00BF3C0D"/>
    <w:rsid w:val="00BF4154"/>
    <w:rsid w:val="00BF6252"/>
    <w:rsid w:val="00BF711C"/>
    <w:rsid w:val="00BF748E"/>
    <w:rsid w:val="00BF789B"/>
    <w:rsid w:val="00C03309"/>
    <w:rsid w:val="00C0377F"/>
    <w:rsid w:val="00C037E0"/>
    <w:rsid w:val="00C054CC"/>
    <w:rsid w:val="00C06EDE"/>
    <w:rsid w:val="00C072FE"/>
    <w:rsid w:val="00C11ADE"/>
    <w:rsid w:val="00C126E0"/>
    <w:rsid w:val="00C12E39"/>
    <w:rsid w:val="00C13D47"/>
    <w:rsid w:val="00C14164"/>
    <w:rsid w:val="00C14C53"/>
    <w:rsid w:val="00C15D8E"/>
    <w:rsid w:val="00C163DE"/>
    <w:rsid w:val="00C167E0"/>
    <w:rsid w:val="00C17012"/>
    <w:rsid w:val="00C178FB"/>
    <w:rsid w:val="00C17DF9"/>
    <w:rsid w:val="00C201EB"/>
    <w:rsid w:val="00C207F6"/>
    <w:rsid w:val="00C20ACC"/>
    <w:rsid w:val="00C22B28"/>
    <w:rsid w:val="00C257B7"/>
    <w:rsid w:val="00C272E8"/>
    <w:rsid w:val="00C278B6"/>
    <w:rsid w:val="00C27C76"/>
    <w:rsid w:val="00C30ABC"/>
    <w:rsid w:val="00C30B60"/>
    <w:rsid w:val="00C31FAA"/>
    <w:rsid w:val="00C33359"/>
    <w:rsid w:val="00C33E12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46E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D16"/>
    <w:rsid w:val="00C54020"/>
    <w:rsid w:val="00C5406F"/>
    <w:rsid w:val="00C545C5"/>
    <w:rsid w:val="00C54817"/>
    <w:rsid w:val="00C54F35"/>
    <w:rsid w:val="00C55566"/>
    <w:rsid w:val="00C55FFD"/>
    <w:rsid w:val="00C57A01"/>
    <w:rsid w:val="00C57A2D"/>
    <w:rsid w:val="00C60B07"/>
    <w:rsid w:val="00C61D4B"/>
    <w:rsid w:val="00C621AC"/>
    <w:rsid w:val="00C62B0A"/>
    <w:rsid w:val="00C63848"/>
    <w:rsid w:val="00C63C52"/>
    <w:rsid w:val="00C63F08"/>
    <w:rsid w:val="00C6528C"/>
    <w:rsid w:val="00C661E8"/>
    <w:rsid w:val="00C70080"/>
    <w:rsid w:val="00C70084"/>
    <w:rsid w:val="00C7090B"/>
    <w:rsid w:val="00C7235B"/>
    <w:rsid w:val="00C72E18"/>
    <w:rsid w:val="00C731AD"/>
    <w:rsid w:val="00C7380B"/>
    <w:rsid w:val="00C74421"/>
    <w:rsid w:val="00C74B76"/>
    <w:rsid w:val="00C75F2F"/>
    <w:rsid w:val="00C75FEE"/>
    <w:rsid w:val="00C76F1D"/>
    <w:rsid w:val="00C77937"/>
    <w:rsid w:val="00C77CA4"/>
    <w:rsid w:val="00C77D26"/>
    <w:rsid w:val="00C80B90"/>
    <w:rsid w:val="00C80BDF"/>
    <w:rsid w:val="00C815DF"/>
    <w:rsid w:val="00C81819"/>
    <w:rsid w:val="00C82FEE"/>
    <w:rsid w:val="00C84D39"/>
    <w:rsid w:val="00C85277"/>
    <w:rsid w:val="00C85806"/>
    <w:rsid w:val="00C85D76"/>
    <w:rsid w:val="00C86B1D"/>
    <w:rsid w:val="00C86D69"/>
    <w:rsid w:val="00C8735C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99C"/>
    <w:rsid w:val="00CA4F8B"/>
    <w:rsid w:val="00CA5445"/>
    <w:rsid w:val="00CB09DA"/>
    <w:rsid w:val="00CB0BD9"/>
    <w:rsid w:val="00CB0D29"/>
    <w:rsid w:val="00CB1CAC"/>
    <w:rsid w:val="00CB1DE8"/>
    <w:rsid w:val="00CB1E3B"/>
    <w:rsid w:val="00CB1F1D"/>
    <w:rsid w:val="00CB51A3"/>
    <w:rsid w:val="00CB6795"/>
    <w:rsid w:val="00CB71F8"/>
    <w:rsid w:val="00CC05A0"/>
    <w:rsid w:val="00CC06E1"/>
    <w:rsid w:val="00CC180A"/>
    <w:rsid w:val="00CC1F61"/>
    <w:rsid w:val="00CC26DB"/>
    <w:rsid w:val="00CC300C"/>
    <w:rsid w:val="00CC35AE"/>
    <w:rsid w:val="00CC3DAA"/>
    <w:rsid w:val="00CC4C2C"/>
    <w:rsid w:val="00CC5057"/>
    <w:rsid w:val="00CC59A1"/>
    <w:rsid w:val="00CC767E"/>
    <w:rsid w:val="00CD078F"/>
    <w:rsid w:val="00CD0856"/>
    <w:rsid w:val="00CD121E"/>
    <w:rsid w:val="00CD185D"/>
    <w:rsid w:val="00CD24C1"/>
    <w:rsid w:val="00CD28F0"/>
    <w:rsid w:val="00CD2DE8"/>
    <w:rsid w:val="00CD3ED8"/>
    <w:rsid w:val="00CD48AE"/>
    <w:rsid w:val="00CD497A"/>
    <w:rsid w:val="00CD761D"/>
    <w:rsid w:val="00CD76B5"/>
    <w:rsid w:val="00CD78B9"/>
    <w:rsid w:val="00CE216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1F76"/>
    <w:rsid w:val="00D022B4"/>
    <w:rsid w:val="00D035B9"/>
    <w:rsid w:val="00D040B7"/>
    <w:rsid w:val="00D05105"/>
    <w:rsid w:val="00D0530E"/>
    <w:rsid w:val="00D05A5E"/>
    <w:rsid w:val="00D060FF"/>
    <w:rsid w:val="00D064E8"/>
    <w:rsid w:val="00D06546"/>
    <w:rsid w:val="00D06572"/>
    <w:rsid w:val="00D065CD"/>
    <w:rsid w:val="00D12325"/>
    <w:rsid w:val="00D12761"/>
    <w:rsid w:val="00D13675"/>
    <w:rsid w:val="00D14487"/>
    <w:rsid w:val="00D145D1"/>
    <w:rsid w:val="00D15E7E"/>
    <w:rsid w:val="00D16058"/>
    <w:rsid w:val="00D16D81"/>
    <w:rsid w:val="00D16FDD"/>
    <w:rsid w:val="00D20016"/>
    <w:rsid w:val="00D207A7"/>
    <w:rsid w:val="00D2279F"/>
    <w:rsid w:val="00D22AF1"/>
    <w:rsid w:val="00D22E93"/>
    <w:rsid w:val="00D232C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374"/>
    <w:rsid w:val="00D44932"/>
    <w:rsid w:val="00D45094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0993"/>
    <w:rsid w:val="00D61815"/>
    <w:rsid w:val="00D627E3"/>
    <w:rsid w:val="00D62D9D"/>
    <w:rsid w:val="00D62ECD"/>
    <w:rsid w:val="00D64426"/>
    <w:rsid w:val="00D64475"/>
    <w:rsid w:val="00D650E6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2B5D"/>
    <w:rsid w:val="00D73077"/>
    <w:rsid w:val="00D736A2"/>
    <w:rsid w:val="00D73C57"/>
    <w:rsid w:val="00D742FF"/>
    <w:rsid w:val="00D758B3"/>
    <w:rsid w:val="00D76ADC"/>
    <w:rsid w:val="00D77413"/>
    <w:rsid w:val="00D7760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E6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31E"/>
    <w:rsid w:val="00DA7925"/>
    <w:rsid w:val="00DB012A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2610"/>
    <w:rsid w:val="00DC318A"/>
    <w:rsid w:val="00DC3A9D"/>
    <w:rsid w:val="00DC4004"/>
    <w:rsid w:val="00DC4243"/>
    <w:rsid w:val="00DC5584"/>
    <w:rsid w:val="00DC6C1E"/>
    <w:rsid w:val="00DC6CE6"/>
    <w:rsid w:val="00DC7255"/>
    <w:rsid w:val="00DC72CE"/>
    <w:rsid w:val="00DC7951"/>
    <w:rsid w:val="00DD1C4B"/>
    <w:rsid w:val="00DD1F7B"/>
    <w:rsid w:val="00DD229E"/>
    <w:rsid w:val="00DD3029"/>
    <w:rsid w:val="00DD55E0"/>
    <w:rsid w:val="00DD594A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E7D52"/>
    <w:rsid w:val="00DF100B"/>
    <w:rsid w:val="00DF11B7"/>
    <w:rsid w:val="00DF4359"/>
    <w:rsid w:val="00DF712A"/>
    <w:rsid w:val="00DF73C1"/>
    <w:rsid w:val="00DF7511"/>
    <w:rsid w:val="00DF7751"/>
    <w:rsid w:val="00E009B1"/>
    <w:rsid w:val="00E00BC3"/>
    <w:rsid w:val="00E011D7"/>
    <w:rsid w:val="00E02000"/>
    <w:rsid w:val="00E031BB"/>
    <w:rsid w:val="00E0417B"/>
    <w:rsid w:val="00E0576C"/>
    <w:rsid w:val="00E068BC"/>
    <w:rsid w:val="00E06B68"/>
    <w:rsid w:val="00E073F0"/>
    <w:rsid w:val="00E10761"/>
    <w:rsid w:val="00E1096A"/>
    <w:rsid w:val="00E11D7A"/>
    <w:rsid w:val="00E11EEB"/>
    <w:rsid w:val="00E12607"/>
    <w:rsid w:val="00E128F2"/>
    <w:rsid w:val="00E13E5A"/>
    <w:rsid w:val="00E13EE4"/>
    <w:rsid w:val="00E16463"/>
    <w:rsid w:val="00E1652F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2789D"/>
    <w:rsid w:val="00E30F2D"/>
    <w:rsid w:val="00E31651"/>
    <w:rsid w:val="00E319DB"/>
    <w:rsid w:val="00E31AFC"/>
    <w:rsid w:val="00E3250F"/>
    <w:rsid w:val="00E3381A"/>
    <w:rsid w:val="00E3409E"/>
    <w:rsid w:val="00E34F76"/>
    <w:rsid w:val="00E35558"/>
    <w:rsid w:val="00E35BFF"/>
    <w:rsid w:val="00E36E99"/>
    <w:rsid w:val="00E37BE5"/>
    <w:rsid w:val="00E40CE8"/>
    <w:rsid w:val="00E41A27"/>
    <w:rsid w:val="00E41AB4"/>
    <w:rsid w:val="00E42737"/>
    <w:rsid w:val="00E43EF4"/>
    <w:rsid w:val="00E44906"/>
    <w:rsid w:val="00E45C77"/>
    <w:rsid w:val="00E4608B"/>
    <w:rsid w:val="00E46C5D"/>
    <w:rsid w:val="00E46D7F"/>
    <w:rsid w:val="00E501D3"/>
    <w:rsid w:val="00E51252"/>
    <w:rsid w:val="00E53A01"/>
    <w:rsid w:val="00E564C4"/>
    <w:rsid w:val="00E567C9"/>
    <w:rsid w:val="00E57E1A"/>
    <w:rsid w:val="00E604C4"/>
    <w:rsid w:val="00E60809"/>
    <w:rsid w:val="00E60CAE"/>
    <w:rsid w:val="00E61300"/>
    <w:rsid w:val="00E635B9"/>
    <w:rsid w:val="00E65D15"/>
    <w:rsid w:val="00E66CD8"/>
    <w:rsid w:val="00E67802"/>
    <w:rsid w:val="00E67EE5"/>
    <w:rsid w:val="00E7013A"/>
    <w:rsid w:val="00E72C6B"/>
    <w:rsid w:val="00E73920"/>
    <w:rsid w:val="00E7397B"/>
    <w:rsid w:val="00E73AB7"/>
    <w:rsid w:val="00E74F5D"/>
    <w:rsid w:val="00E76034"/>
    <w:rsid w:val="00E77C9F"/>
    <w:rsid w:val="00E80440"/>
    <w:rsid w:val="00E817E0"/>
    <w:rsid w:val="00E82EE4"/>
    <w:rsid w:val="00E831E7"/>
    <w:rsid w:val="00E843B5"/>
    <w:rsid w:val="00E84A3B"/>
    <w:rsid w:val="00E85307"/>
    <w:rsid w:val="00E85B0A"/>
    <w:rsid w:val="00E86556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CB0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C7ED4"/>
    <w:rsid w:val="00ED1327"/>
    <w:rsid w:val="00ED2159"/>
    <w:rsid w:val="00ED27C3"/>
    <w:rsid w:val="00ED2AE2"/>
    <w:rsid w:val="00ED2C5A"/>
    <w:rsid w:val="00ED2E4A"/>
    <w:rsid w:val="00ED33AE"/>
    <w:rsid w:val="00ED33EA"/>
    <w:rsid w:val="00ED3775"/>
    <w:rsid w:val="00ED3DE2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6A9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3049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4066"/>
    <w:rsid w:val="00F0465B"/>
    <w:rsid w:val="00F05759"/>
    <w:rsid w:val="00F064EC"/>
    <w:rsid w:val="00F06BF2"/>
    <w:rsid w:val="00F07F39"/>
    <w:rsid w:val="00F10CB9"/>
    <w:rsid w:val="00F110CD"/>
    <w:rsid w:val="00F110D5"/>
    <w:rsid w:val="00F12351"/>
    <w:rsid w:val="00F13C24"/>
    <w:rsid w:val="00F144AD"/>
    <w:rsid w:val="00F1490A"/>
    <w:rsid w:val="00F14CF4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2C11"/>
    <w:rsid w:val="00F32F95"/>
    <w:rsid w:val="00F3356D"/>
    <w:rsid w:val="00F33DC8"/>
    <w:rsid w:val="00F34444"/>
    <w:rsid w:val="00F378F1"/>
    <w:rsid w:val="00F403A1"/>
    <w:rsid w:val="00F403DB"/>
    <w:rsid w:val="00F4065A"/>
    <w:rsid w:val="00F4275C"/>
    <w:rsid w:val="00F434B2"/>
    <w:rsid w:val="00F44D7F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5C7"/>
    <w:rsid w:val="00F70988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3D"/>
    <w:rsid w:val="00F82866"/>
    <w:rsid w:val="00F841FB"/>
    <w:rsid w:val="00F84421"/>
    <w:rsid w:val="00F8449B"/>
    <w:rsid w:val="00F84B44"/>
    <w:rsid w:val="00F85691"/>
    <w:rsid w:val="00F85F92"/>
    <w:rsid w:val="00F85F96"/>
    <w:rsid w:val="00F86653"/>
    <w:rsid w:val="00F86904"/>
    <w:rsid w:val="00F87032"/>
    <w:rsid w:val="00F87094"/>
    <w:rsid w:val="00F87AB3"/>
    <w:rsid w:val="00F87F6E"/>
    <w:rsid w:val="00F90AFC"/>
    <w:rsid w:val="00F913DC"/>
    <w:rsid w:val="00F91DDA"/>
    <w:rsid w:val="00F930FD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A1E"/>
    <w:rsid w:val="00FA6E7F"/>
    <w:rsid w:val="00FA7114"/>
    <w:rsid w:val="00FB052D"/>
    <w:rsid w:val="00FB2101"/>
    <w:rsid w:val="00FB22D7"/>
    <w:rsid w:val="00FB2379"/>
    <w:rsid w:val="00FB3CB7"/>
    <w:rsid w:val="00FB4B8A"/>
    <w:rsid w:val="00FB5152"/>
    <w:rsid w:val="00FB5F8F"/>
    <w:rsid w:val="00FB680E"/>
    <w:rsid w:val="00FB6B73"/>
    <w:rsid w:val="00FB7008"/>
    <w:rsid w:val="00FB7A0B"/>
    <w:rsid w:val="00FC0065"/>
    <w:rsid w:val="00FC062F"/>
    <w:rsid w:val="00FC0754"/>
    <w:rsid w:val="00FC3AEE"/>
    <w:rsid w:val="00FC55A5"/>
    <w:rsid w:val="00FC5DF9"/>
    <w:rsid w:val="00FC6060"/>
    <w:rsid w:val="00FC6238"/>
    <w:rsid w:val="00FC7951"/>
    <w:rsid w:val="00FC7C32"/>
    <w:rsid w:val="00FC7EAE"/>
    <w:rsid w:val="00FD0F68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3770"/>
    <w:rsid w:val="00FE4C88"/>
    <w:rsid w:val="00FE515A"/>
    <w:rsid w:val="00FE5421"/>
    <w:rsid w:val="00FE5624"/>
    <w:rsid w:val="00FE5703"/>
    <w:rsid w:val="00FE5D2C"/>
    <w:rsid w:val="00FE5FBF"/>
    <w:rsid w:val="00FE6919"/>
    <w:rsid w:val="00FE6C25"/>
    <w:rsid w:val="00FE7CF9"/>
    <w:rsid w:val="00FF033A"/>
    <w:rsid w:val="00FF0964"/>
    <w:rsid w:val="00FF0F67"/>
    <w:rsid w:val="00FF16F2"/>
    <w:rsid w:val="00FF1F9B"/>
    <w:rsid w:val="00FF2611"/>
    <w:rsid w:val="00FF2B42"/>
    <w:rsid w:val="00FF2D5B"/>
    <w:rsid w:val="00FF3B7F"/>
    <w:rsid w:val="00FF4F92"/>
    <w:rsid w:val="00FF5428"/>
    <w:rsid w:val="00FF54EB"/>
    <w:rsid w:val="00FF6822"/>
    <w:rsid w:val="00FF73D0"/>
    <w:rsid w:val="01AC2D60"/>
    <w:rsid w:val="040A21AF"/>
    <w:rsid w:val="06BA53E3"/>
    <w:rsid w:val="06C116FD"/>
    <w:rsid w:val="070064E9"/>
    <w:rsid w:val="07B39E99"/>
    <w:rsid w:val="07BA243F"/>
    <w:rsid w:val="0960B8B2"/>
    <w:rsid w:val="09C0678C"/>
    <w:rsid w:val="0A531494"/>
    <w:rsid w:val="0B7B0FD4"/>
    <w:rsid w:val="0C365EA4"/>
    <w:rsid w:val="0C7C81B0"/>
    <w:rsid w:val="0D0EDE05"/>
    <w:rsid w:val="0DE61553"/>
    <w:rsid w:val="0E29498A"/>
    <w:rsid w:val="0E63D3C4"/>
    <w:rsid w:val="0ED41F8D"/>
    <w:rsid w:val="0EFDD77C"/>
    <w:rsid w:val="0F0C63F5"/>
    <w:rsid w:val="0F280164"/>
    <w:rsid w:val="0F88C7F4"/>
    <w:rsid w:val="0FE63526"/>
    <w:rsid w:val="10E807B4"/>
    <w:rsid w:val="10FE28B3"/>
    <w:rsid w:val="11194638"/>
    <w:rsid w:val="116D670A"/>
    <w:rsid w:val="11A2E14B"/>
    <w:rsid w:val="1328B26E"/>
    <w:rsid w:val="141204DA"/>
    <w:rsid w:val="14A054AA"/>
    <w:rsid w:val="14A7980B"/>
    <w:rsid w:val="16343A3F"/>
    <w:rsid w:val="16512788"/>
    <w:rsid w:val="1703FA0C"/>
    <w:rsid w:val="176B25A9"/>
    <w:rsid w:val="1825846E"/>
    <w:rsid w:val="184204ED"/>
    <w:rsid w:val="1915AFB6"/>
    <w:rsid w:val="1A219784"/>
    <w:rsid w:val="1A482832"/>
    <w:rsid w:val="1C2DB5CF"/>
    <w:rsid w:val="1C726F4E"/>
    <w:rsid w:val="1CCEFC98"/>
    <w:rsid w:val="1D3F0ADE"/>
    <w:rsid w:val="1DBAFE4C"/>
    <w:rsid w:val="1E8211F6"/>
    <w:rsid w:val="1E97CC01"/>
    <w:rsid w:val="1F0D38D6"/>
    <w:rsid w:val="1FAE4E7B"/>
    <w:rsid w:val="1FEF8707"/>
    <w:rsid w:val="207C5373"/>
    <w:rsid w:val="20809F63"/>
    <w:rsid w:val="20B6CDF1"/>
    <w:rsid w:val="20C9F325"/>
    <w:rsid w:val="20EEC570"/>
    <w:rsid w:val="21A61277"/>
    <w:rsid w:val="2325766C"/>
    <w:rsid w:val="233FF8B8"/>
    <w:rsid w:val="244A96F8"/>
    <w:rsid w:val="248414A5"/>
    <w:rsid w:val="25612092"/>
    <w:rsid w:val="25D5658B"/>
    <w:rsid w:val="2627B220"/>
    <w:rsid w:val="264E85C3"/>
    <w:rsid w:val="266FE516"/>
    <w:rsid w:val="2717C92B"/>
    <w:rsid w:val="27B9D662"/>
    <w:rsid w:val="28CC2A15"/>
    <w:rsid w:val="2A307146"/>
    <w:rsid w:val="2A315D72"/>
    <w:rsid w:val="2AA3ECEF"/>
    <w:rsid w:val="2C081102"/>
    <w:rsid w:val="2C87A766"/>
    <w:rsid w:val="2CCCC7AE"/>
    <w:rsid w:val="2D667E6D"/>
    <w:rsid w:val="2F30754C"/>
    <w:rsid w:val="2F6639AC"/>
    <w:rsid w:val="2FE51534"/>
    <w:rsid w:val="31C56060"/>
    <w:rsid w:val="32182866"/>
    <w:rsid w:val="32975CEE"/>
    <w:rsid w:val="330A0C68"/>
    <w:rsid w:val="33949CF5"/>
    <w:rsid w:val="33A4A8DC"/>
    <w:rsid w:val="3464471D"/>
    <w:rsid w:val="346901B8"/>
    <w:rsid w:val="3709947C"/>
    <w:rsid w:val="38076F22"/>
    <w:rsid w:val="38407FA1"/>
    <w:rsid w:val="38986477"/>
    <w:rsid w:val="3A31BD87"/>
    <w:rsid w:val="3A4DB84D"/>
    <w:rsid w:val="3A873327"/>
    <w:rsid w:val="3A9BAB2D"/>
    <w:rsid w:val="3B12303E"/>
    <w:rsid w:val="3B6CD76C"/>
    <w:rsid w:val="3E038D88"/>
    <w:rsid w:val="3E61DC49"/>
    <w:rsid w:val="3F8AA7C7"/>
    <w:rsid w:val="4008D6ED"/>
    <w:rsid w:val="402B8C46"/>
    <w:rsid w:val="407BB529"/>
    <w:rsid w:val="411D94BF"/>
    <w:rsid w:val="416979EA"/>
    <w:rsid w:val="41CA4D00"/>
    <w:rsid w:val="4204F716"/>
    <w:rsid w:val="4300A28A"/>
    <w:rsid w:val="4439A050"/>
    <w:rsid w:val="443D3201"/>
    <w:rsid w:val="44C7AF3F"/>
    <w:rsid w:val="44FC3CBD"/>
    <w:rsid w:val="4592DFDC"/>
    <w:rsid w:val="46A7B5C6"/>
    <w:rsid w:val="46A87EA7"/>
    <w:rsid w:val="4724FB59"/>
    <w:rsid w:val="47ED3E0C"/>
    <w:rsid w:val="4864C39F"/>
    <w:rsid w:val="48AC1F1E"/>
    <w:rsid w:val="48B6BE8E"/>
    <w:rsid w:val="48C8C21C"/>
    <w:rsid w:val="48CAD879"/>
    <w:rsid w:val="4A2AA85C"/>
    <w:rsid w:val="4A351B87"/>
    <w:rsid w:val="4A532CC9"/>
    <w:rsid w:val="4CEF64AA"/>
    <w:rsid w:val="4D5F178A"/>
    <w:rsid w:val="4D62406C"/>
    <w:rsid w:val="4D641760"/>
    <w:rsid w:val="4E24536E"/>
    <w:rsid w:val="4F47E12C"/>
    <w:rsid w:val="4FC3917F"/>
    <w:rsid w:val="52562533"/>
    <w:rsid w:val="5372681D"/>
    <w:rsid w:val="53C8C3BE"/>
    <w:rsid w:val="558CAF5F"/>
    <w:rsid w:val="559CF565"/>
    <w:rsid w:val="567380E6"/>
    <w:rsid w:val="5722E883"/>
    <w:rsid w:val="574EC407"/>
    <w:rsid w:val="576C7673"/>
    <w:rsid w:val="577ABB3F"/>
    <w:rsid w:val="578C81EA"/>
    <w:rsid w:val="578D3714"/>
    <w:rsid w:val="57FB48B2"/>
    <w:rsid w:val="58E50950"/>
    <w:rsid w:val="59236257"/>
    <w:rsid w:val="59268B70"/>
    <w:rsid w:val="59DEB329"/>
    <w:rsid w:val="5A09510C"/>
    <w:rsid w:val="5A1F6C83"/>
    <w:rsid w:val="5B1F9084"/>
    <w:rsid w:val="5B329F15"/>
    <w:rsid w:val="5B73DA29"/>
    <w:rsid w:val="5B7ECE71"/>
    <w:rsid w:val="5C07BE12"/>
    <w:rsid w:val="5DDAE991"/>
    <w:rsid w:val="5E39F18E"/>
    <w:rsid w:val="5FB367A3"/>
    <w:rsid w:val="601429BD"/>
    <w:rsid w:val="60176274"/>
    <w:rsid w:val="60417B16"/>
    <w:rsid w:val="60757623"/>
    <w:rsid w:val="60BFB52A"/>
    <w:rsid w:val="616465FB"/>
    <w:rsid w:val="621751B3"/>
    <w:rsid w:val="62470F64"/>
    <w:rsid w:val="627F4588"/>
    <w:rsid w:val="6361E8DA"/>
    <w:rsid w:val="6383B2B3"/>
    <w:rsid w:val="64E882BE"/>
    <w:rsid w:val="655741C0"/>
    <w:rsid w:val="65FA20B1"/>
    <w:rsid w:val="661D2E44"/>
    <w:rsid w:val="66740B0C"/>
    <w:rsid w:val="6700201C"/>
    <w:rsid w:val="67205F1A"/>
    <w:rsid w:val="672BEDA5"/>
    <w:rsid w:val="68D092B6"/>
    <w:rsid w:val="695A62B8"/>
    <w:rsid w:val="6A5463FA"/>
    <w:rsid w:val="6C273A3A"/>
    <w:rsid w:val="6C487DC0"/>
    <w:rsid w:val="6C4C7311"/>
    <w:rsid w:val="6D002D81"/>
    <w:rsid w:val="6DCE0266"/>
    <w:rsid w:val="6F017132"/>
    <w:rsid w:val="6F15181F"/>
    <w:rsid w:val="6F2EE974"/>
    <w:rsid w:val="6F9B6E45"/>
    <w:rsid w:val="6FDB62BE"/>
    <w:rsid w:val="701B3BE7"/>
    <w:rsid w:val="70214CAD"/>
    <w:rsid w:val="72146DBB"/>
    <w:rsid w:val="72495E88"/>
    <w:rsid w:val="72654683"/>
    <w:rsid w:val="730CFBD0"/>
    <w:rsid w:val="73F31950"/>
    <w:rsid w:val="740C7680"/>
    <w:rsid w:val="740CD04C"/>
    <w:rsid w:val="753A2DF0"/>
    <w:rsid w:val="7572CF84"/>
    <w:rsid w:val="7596BB14"/>
    <w:rsid w:val="7609B8DD"/>
    <w:rsid w:val="760D654E"/>
    <w:rsid w:val="770A784C"/>
    <w:rsid w:val="77D6EBC8"/>
    <w:rsid w:val="781ED33A"/>
    <w:rsid w:val="78658F0D"/>
    <w:rsid w:val="78A85DED"/>
    <w:rsid w:val="78C431AB"/>
    <w:rsid w:val="79221B3C"/>
    <w:rsid w:val="793BA90F"/>
    <w:rsid w:val="7B77501E"/>
    <w:rsid w:val="7C1488A0"/>
    <w:rsid w:val="7C901131"/>
    <w:rsid w:val="7CA925C1"/>
    <w:rsid w:val="7CEEF4C9"/>
    <w:rsid w:val="7D949928"/>
    <w:rsid w:val="7DD448E5"/>
    <w:rsid w:val="7E80524B"/>
    <w:rsid w:val="7E970DAE"/>
    <w:rsid w:val="7FD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702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3GPPAgreements">
    <w:name w:val="3GPP Agreements"/>
    <w:basedOn w:val="Normal"/>
    <w:qFormat/>
    <w:rsid w:val="00AD372F"/>
    <w:pPr>
      <w:numPr>
        <w:numId w:val="4"/>
      </w:numPr>
      <w:spacing w:before="60" w:after="60"/>
      <w:jc w:val="both"/>
    </w:pPr>
    <w:rPr>
      <w:sz w:val="22"/>
      <w:lang w:val="en-US" w:eastAsia="zh-CN"/>
    </w:rPr>
  </w:style>
  <w:style w:type="paragraph" w:customStyle="1" w:styleId="paragraph">
    <w:name w:val="paragraph"/>
    <w:basedOn w:val="Normal"/>
    <w:rsid w:val="00083E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83EF6"/>
  </w:style>
  <w:style w:type="character" w:customStyle="1" w:styleId="contextualspellingandgrammarerror">
    <w:name w:val="contextualspellingandgrammarerror"/>
    <w:basedOn w:val="DefaultParagraphFont"/>
    <w:rsid w:val="00083EF6"/>
  </w:style>
  <w:style w:type="character" w:customStyle="1" w:styleId="eop">
    <w:name w:val="eop"/>
    <w:basedOn w:val="DefaultParagraphFont"/>
    <w:rsid w:val="00083EF6"/>
  </w:style>
  <w:style w:type="character" w:customStyle="1" w:styleId="spellingerror">
    <w:name w:val="spellingerror"/>
    <w:basedOn w:val="DefaultParagraphFont"/>
    <w:rsid w:val="00C0377F"/>
  </w:style>
  <w:style w:type="character" w:customStyle="1" w:styleId="advancedproofingissue">
    <w:name w:val="advancedproofingissue"/>
    <w:basedOn w:val="DefaultParagraphFont"/>
    <w:rsid w:val="00C0377F"/>
  </w:style>
  <w:style w:type="character" w:customStyle="1" w:styleId="3GPPH3Char">
    <w:name w:val="3GPP H3 Char"/>
    <w:link w:val="3GPPH3"/>
    <w:locked/>
    <w:rsid w:val="00177EB3"/>
    <w:rPr>
      <w:rFonts w:ascii="Arial" w:hAnsi="Arial" w:cs="Arial"/>
      <w:sz w:val="28"/>
      <w:lang w:val="en-GB"/>
    </w:rPr>
  </w:style>
  <w:style w:type="paragraph" w:customStyle="1" w:styleId="3GPPH3">
    <w:name w:val="3GPP H3"/>
    <w:basedOn w:val="Heading3"/>
    <w:next w:val="Normal"/>
    <w:link w:val="3GPPH3Char"/>
    <w:qFormat/>
    <w:rsid w:val="00177EB3"/>
    <w:pPr>
      <w:numPr>
        <w:ilvl w:val="0"/>
      </w:numPr>
      <w:tabs>
        <w:tab w:val="num" w:pos="0"/>
      </w:tabs>
      <w:spacing w:after="120"/>
      <w:ind w:left="709" w:hanging="709"/>
      <w:textAlignment w:val="auto"/>
    </w:pPr>
    <w:rPr>
      <w:rFonts w:cs="Arial"/>
    </w:rPr>
  </w:style>
  <w:style w:type="character" w:customStyle="1" w:styleId="3GPPTextChar">
    <w:name w:val="3GPP Text Char"/>
    <w:link w:val="3GPPText"/>
    <w:locked/>
    <w:rsid w:val="002D2134"/>
    <w:rPr>
      <w:rFonts w:asciiTheme="minorHAnsi" w:hAnsiTheme="minorHAnsi" w:cstheme="minorBidi"/>
      <w:sz w:val="22"/>
      <w:lang w:eastAsia="ko-KR"/>
    </w:rPr>
  </w:style>
  <w:style w:type="paragraph" w:customStyle="1" w:styleId="3GPPText">
    <w:name w:val="3GPP Text"/>
    <w:basedOn w:val="Normal"/>
    <w:link w:val="3GPPTextChar"/>
    <w:qFormat/>
    <w:rsid w:val="002D2134"/>
    <w:pPr>
      <w:spacing w:before="120" w:after="120" w:line="256" w:lineRule="auto"/>
      <w:jc w:val="both"/>
      <w:textAlignment w:val="auto"/>
    </w:pPr>
    <w:rPr>
      <w:rFonts w:asciiTheme="minorHAnsi" w:hAnsiTheme="minorHAnsi" w:cstheme="minorBidi"/>
      <w:sz w:val="22"/>
      <w:lang w:val="en-US" w:eastAsia="ko-KR"/>
    </w:rPr>
  </w:style>
  <w:style w:type="paragraph" w:customStyle="1" w:styleId="Proposal">
    <w:name w:val="Proposal"/>
    <w:basedOn w:val="BodyText"/>
    <w:qFormat/>
    <w:rsid w:val="002D2134"/>
    <w:pPr>
      <w:numPr>
        <w:numId w:val="16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4"/>
      <w:szCs w:val="22"/>
      <w:lang w:val="en-US" w:eastAsia="zh-CN"/>
    </w:rPr>
  </w:style>
  <w:style w:type="character" w:customStyle="1" w:styleId="B10">
    <w:name w:val="B1 (文字)"/>
    <w:basedOn w:val="DefaultParagraphFont"/>
    <w:locked/>
    <w:rsid w:val="00B55909"/>
  </w:style>
  <w:style w:type="character" w:customStyle="1" w:styleId="PLChar">
    <w:name w:val="PL Char"/>
    <w:link w:val="PL"/>
    <w:qFormat/>
    <w:rsid w:val="00577D79"/>
    <w:rPr>
      <w:rFonts w:ascii="Courier New" w:hAnsi="Courier New"/>
      <w:noProof/>
      <w:sz w:val="16"/>
    </w:rPr>
  </w:style>
  <w:style w:type="character" w:customStyle="1" w:styleId="B1Char1">
    <w:name w:val="B1 Char1"/>
    <w:qFormat/>
    <w:rsid w:val="00C06EDE"/>
    <w:rPr>
      <w:rFonts w:eastAsia="Times New Roman"/>
    </w:rPr>
  </w:style>
  <w:style w:type="character" w:customStyle="1" w:styleId="B2Char">
    <w:name w:val="B2 Char"/>
    <w:link w:val="B2"/>
    <w:qFormat/>
    <w:locked/>
    <w:rsid w:val="00C06EDE"/>
    <w:rPr>
      <w:rFonts w:ascii="Times New Roman" w:hAnsi="Times New Roman"/>
      <w:lang w:val="en-GB"/>
    </w:rPr>
  </w:style>
  <w:style w:type="character" w:customStyle="1" w:styleId="RAN1bullet1Char">
    <w:name w:val="RAN1 bullet1 Char"/>
    <w:basedOn w:val="DefaultParagraphFont"/>
    <w:link w:val="RAN1bullet1"/>
    <w:locked/>
    <w:rsid w:val="00AF53B2"/>
    <w:rPr>
      <w:rFonts w:ascii="Times" w:eastAsiaTheme="minorEastAsia" w:hAnsi="Times" w:cs="Calibri"/>
      <w:sz w:val="22"/>
      <w:szCs w:val="22"/>
      <w:lang w:eastAsia="x-none"/>
    </w:rPr>
  </w:style>
  <w:style w:type="paragraph" w:customStyle="1" w:styleId="RAN1bullet1">
    <w:name w:val="RAN1 bullet1"/>
    <w:basedOn w:val="Normal"/>
    <w:link w:val="RAN1bullet1Char"/>
    <w:rsid w:val="00AF53B2"/>
    <w:pPr>
      <w:numPr>
        <w:numId w:val="20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 w:eastAsia="x-none"/>
    </w:rPr>
  </w:style>
  <w:style w:type="character" w:customStyle="1" w:styleId="RAN1bullet2Char">
    <w:name w:val="RAN1 bullet2 Char"/>
    <w:basedOn w:val="DefaultParagraphFont"/>
    <w:link w:val="RAN1bullet2"/>
    <w:locked/>
    <w:rsid w:val="00AF53B2"/>
    <w:rPr>
      <w:rFonts w:ascii="Times" w:eastAsiaTheme="minorEastAsia" w:hAnsi="Times" w:cs="Calibri"/>
      <w:sz w:val="22"/>
      <w:szCs w:val="22"/>
    </w:rPr>
  </w:style>
  <w:style w:type="paragraph" w:customStyle="1" w:styleId="RAN1bullet2">
    <w:name w:val="RAN1 bullet2"/>
    <w:basedOn w:val="Normal"/>
    <w:link w:val="RAN1bullet2Char"/>
    <w:rsid w:val="00AF53B2"/>
    <w:pPr>
      <w:numPr>
        <w:ilvl w:val="1"/>
        <w:numId w:val="21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/>
    </w:rPr>
  </w:style>
  <w:style w:type="character" w:customStyle="1" w:styleId="TALCar">
    <w:name w:val="TAL Car"/>
    <w:link w:val="TAL"/>
    <w:rsid w:val="0067202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5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44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377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A24742A633646A8F3200A8413A9D2" ma:contentTypeVersion="14" ma:contentTypeDescription="Create a new document." ma:contentTypeScope="" ma:versionID="f78e292ced1416f00f09d5e012002c1f">
  <xsd:schema xmlns:xsd="http://www.w3.org/2001/XMLSchema" xmlns:xs="http://www.w3.org/2001/XMLSchema" xmlns:p="http://schemas.microsoft.com/office/2006/metadata/properties" xmlns:ns3="71c5aaf6-e6ce-465b-b873-5148d2a4c105" xmlns:ns4="67aec425-9ae5-45dd-bcef-c682d2acb057" xmlns:ns5="42f62f5a-74e4-4a1c-95e7-84e2a3d62d68" targetNamespace="http://schemas.microsoft.com/office/2006/metadata/properties" ma:root="true" ma:fieldsID="9d7be62ee5682d111786ecd579da4598" ns3:_="" ns4:_="" ns5:_="">
    <xsd:import namespace="71c5aaf6-e6ce-465b-b873-5148d2a4c105"/>
    <xsd:import namespace="67aec425-9ae5-45dd-bcef-c682d2acb057"/>
    <xsd:import namespace="42f62f5a-74e4-4a1c-95e7-84e2a3d62d6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c425-9ae5-45dd-bcef-c682d2acb0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62f5a-74e4-4a1c-95e7-84e2a3d62d68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5AIRPNAIUNRU-1830940522-7438</_dlc_DocId>
    <_dlc_DocIdUrl xmlns="71c5aaf6-e6ce-465b-b873-5148d2a4c105">
      <Url>https://nokia.sharepoint.com/sites/c5g/5gradio/_layouts/15/DocIdRedir.aspx?ID=5AIRPNAIUNRU-1830940522-7438</Url>
      <Description>5AIRPNAIUNRU-1830940522-7438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DE014CF-357F-4147-ADDA-5CDDECD854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A8F746-2661-4767-89C4-E900B6376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7aec425-9ae5-45dd-bcef-c682d2acb057"/>
    <ds:schemaRef ds:uri="42f62f5a-74e4-4a1c-95e7-84e2a3d62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42f62f5a-74e4-4a1c-95e7-84e2a3d62d68"/>
    <ds:schemaRef ds:uri="67aec425-9ae5-45dd-bcef-c682d2acb05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833DC96-34FC-4254-AFB0-B2E981CFE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4</Pages>
  <Words>1322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Ryan Keating</cp:lastModifiedBy>
  <cp:revision>3</cp:revision>
  <cp:lastPrinted>2019-03-28T09:37:00Z</cp:lastPrinted>
  <dcterms:created xsi:type="dcterms:W3CDTF">2020-04-10T13:28:00Z</dcterms:created>
  <dcterms:modified xsi:type="dcterms:W3CDTF">2020-04-10T13:30:00Z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0x010100EF0A24742A633646A8F3200A8413A9D2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64706b01-63c0-4f41-a4dd-fd4f5914fb7b</vt:lpwstr>
  </property>
  <property fmtid="{D5CDD505-2E9C-101B-9397-08002B2CF9AE}" pid="9" name="AuthorIds_UIVersion_2048">
    <vt:lpwstr>14130</vt:lpwstr>
  </property>
  <property fmtid="{D5CDD505-2E9C-101B-9397-08002B2CF9AE}" pid="10" name="AuthorIds_UIVersion_512">
    <vt:lpwstr>14130</vt:lpwstr>
  </property>
</Properties>
</file>